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4466" w14:textId="3B315DA3" w:rsidR="00C61741" w:rsidRDefault="00A23FB2" w:rsidP="00A051E4">
      <w:pPr>
        <w:pStyle w:val="Geenafstand"/>
        <w:rPr>
          <w:b/>
        </w:rPr>
      </w:pPr>
      <w:r>
        <w:rPr>
          <w:noProof/>
          <w:lang w:val="en-US"/>
        </w:rPr>
        <w:drawing>
          <wp:anchor distT="0" distB="0" distL="114300" distR="114300" simplePos="0" relativeHeight="251658240" behindDoc="1" locked="0" layoutInCell="1" allowOverlap="1" wp14:anchorId="079D153D" wp14:editId="0B29982D">
            <wp:simplePos x="0" y="0"/>
            <wp:positionH relativeFrom="column">
              <wp:posOffset>130983</wp:posOffset>
            </wp:positionH>
            <wp:positionV relativeFrom="paragraph">
              <wp:posOffset>6465</wp:posOffset>
            </wp:positionV>
            <wp:extent cx="287020" cy="610870"/>
            <wp:effectExtent l="0" t="0" r="5080" b="0"/>
            <wp:wrapTight wrapText="bothSides">
              <wp:wrapPolygon edited="0">
                <wp:start x="2867" y="0"/>
                <wp:lineTo x="0" y="6736"/>
                <wp:lineTo x="0" y="21106"/>
                <wp:lineTo x="21027" y="21106"/>
                <wp:lineTo x="21027" y="449"/>
                <wp:lineTo x="18159" y="0"/>
                <wp:lineTo x="2867" y="0"/>
              </wp:wrapPolygon>
            </wp:wrapTight>
            <wp:docPr id="1991255333" name="Afbeelding 1" descr="Afbeelding met schermopname, tekst,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24566" name="Afbeelding 1" descr="Afbeelding met schermopname, tekst, grafische vormgeving, Graphics&#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20" cy="610870"/>
                    </a:xfrm>
                    <a:prstGeom prst="rect">
                      <a:avLst/>
                    </a:prstGeom>
                  </pic:spPr>
                </pic:pic>
              </a:graphicData>
            </a:graphic>
            <wp14:sizeRelH relativeFrom="page">
              <wp14:pctWidth>0</wp14:pctWidth>
            </wp14:sizeRelH>
            <wp14:sizeRelV relativeFrom="page">
              <wp14:pctHeight>0</wp14:pctHeight>
            </wp14:sizeRelV>
          </wp:anchor>
        </w:drawing>
      </w:r>
      <w:r w:rsidR="00A051E4">
        <w:rPr>
          <w:b/>
        </w:rPr>
        <w:t>Beleidsplan Stichting FOTAS 202</w:t>
      </w:r>
      <w:r w:rsidR="008814B9">
        <w:rPr>
          <w:b/>
        </w:rPr>
        <w:t>4-2027</w:t>
      </w:r>
    </w:p>
    <w:p w14:paraId="32CF0012" w14:textId="79E40218" w:rsidR="00C61741" w:rsidRDefault="00A23FB2" w:rsidP="00D97982">
      <w:pPr>
        <w:pStyle w:val="Geenafstand"/>
        <w:jc w:val="center"/>
        <w:rPr>
          <w:b/>
        </w:rPr>
      </w:pPr>
      <w:r>
        <w:rPr>
          <w:b/>
        </w:rPr>
        <w:tab/>
      </w:r>
      <w:r>
        <w:rPr>
          <w:b/>
        </w:rPr>
        <w:tab/>
      </w:r>
      <w:r>
        <w:rPr>
          <w:b/>
        </w:rPr>
        <w:tab/>
      </w:r>
      <w:r>
        <w:rPr>
          <w:b/>
        </w:rPr>
        <w:tab/>
      </w:r>
      <w:r>
        <w:rPr>
          <w:b/>
        </w:rPr>
        <w:tab/>
      </w:r>
    </w:p>
    <w:p w14:paraId="09F17D34" w14:textId="77777777" w:rsidR="00A23FB2" w:rsidRDefault="00D97982" w:rsidP="00A23FB2">
      <w:pPr>
        <w:pStyle w:val="Geenafstand"/>
        <w:rPr>
          <w:b/>
        </w:rPr>
      </w:pPr>
      <w:r w:rsidRPr="00562C1E">
        <w:rPr>
          <w:b/>
        </w:rPr>
        <w:t xml:space="preserve">Stichting </w:t>
      </w:r>
      <w:r w:rsidR="001D1BA5" w:rsidRPr="00562C1E">
        <w:rPr>
          <w:b/>
        </w:rPr>
        <w:t xml:space="preserve">Fonds Tanzaniaanse </w:t>
      </w:r>
      <w:proofErr w:type="gramStart"/>
      <w:r w:rsidR="001D1BA5" w:rsidRPr="00562C1E">
        <w:rPr>
          <w:b/>
        </w:rPr>
        <w:t>Studenten</w:t>
      </w:r>
      <w:r w:rsidRPr="00562C1E">
        <w:rPr>
          <w:b/>
        </w:rPr>
        <w:t xml:space="preserve">  (</w:t>
      </w:r>
      <w:proofErr w:type="gramEnd"/>
      <w:r w:rsidRPr="00562C1E">
        <w:rPr>
          <w:b/>
        </w:rPr>
        <w:t>“</w:t>
      </w:r>
      <w:r w:rsidR="00562C1E">
        <w:rPr>
          <w:b/>
        </w:rPr>
        <w:t>FOTAS</w:t>
      </w:r>
      <w:proofErr w:type="gramStart"/>
      <w:r w:rsidRPr="00562C1E">
        <w:rPr>
          <w:b/>
        </w:rPr>
        <w:t>”)  te</w:t>
      </w:r>
      <w:proofErr w:type="gramEnd"/>
      <w:r w:rsidRPr="00562C1E">
        <w:rPr>
          <w:b/>
        </w:rPr>
        <w:t xml:space="preserve"> </w:t>
      </w:r>
      <w:r w:rsidR="00562C1E">
        <w:rPr>
          <w:b/>
        </w:rPr>
        <w:t>Herveld</w:t>
      </w:r>
      <w:r w:rsidRPr="00562C1E">
        <w:rPr>
          <w:b/>
        </w:rPr>
        <w:t>.</w:t>
      </w:r>
      <w:r w:rsidRPr="001D1BA5">
        <w:rPr>
          <w:b/>
        </w:rPr>
        <w:t xml:space="preserve">         </w:t>
      </w:r>
    </w:p>
    <w:p w14:paraId="470717FC" w14:textId="657F5681" w:rsidR="00D97982" w:rsidRPr="000466CD" w:rsidRDefault="00D97982" w:rsidP="00A23FB2">
      <w:pPr>
        <w:pStyle w:val="Geenafstand"/>
        <w:rPr>
          <w:b/>
        </w:rPr>
      </w:pPr>
      <w:r w:rsidRPr="006C4720">
        <w:rPr>
          <w:b/>
          <w:lang w:val="en-US"/>
        </w:rPr>
        <w:t xml:space="preserve">RSIN/ fiscaalnr. </w:t>
      </w:r>
      <w:r w:rsidR="00551D71" w:rsidRPr="006C4720">
        <w:rPr>
          <w:b/>
          <w:lang w:val="en-US"/>
        </w:rPr>
        <w:t>8034.53.838</w:t>
      </w:r>
      <w:r w:rsidR="006C4720" w:rsidRPr="006C4720">
        <w:rPr>
          <w:lang w:val="en-US"/>
        </w:rPr>
        <w:t xml:space="preserve"> K.v.K.  </w:t>
      </w:r>
      <w:r w:rsidR="006C4720">
        <w:t>41058903</w:t>
      </w:r>
    </w:p>
    <w:p w14:paraId="762FEFD7" w14:textId="58C35A7A" w:rsidR="00D97982" w:rsidRDefault="00D97982" w:rsidP="00D97982">
      <w:pPr>
        <w:pStyle w:val="Geenafstand"/>
      </w:pPr>
      <w:r>
        <w:t xml:space="preserve">   </w:t>
      </w:r>
    </w:p>
    <w:p w14:paraId="28110E62" w14:textId="1AE4F38B" w:rsidR="00D97982" w:rsidRDefault="00D97982" w:rsidP="00D97982">
      <w:pPr>
        <w:pStyle w:val="Geenafstand"/>
      </w:pPr>
      <w:r>
        <w:t xml:space="preserve">   </w:t>
      </w:r>
      <w:r w:rsidR="006F3672">
        <w:t>Stenenkamerstraat 18</w:t>
      </w:r>
      <w:r>
        <w:tab/>
      </w:r>
      <w:r>
        <w:tab/>
      </w:r>
    </w:p>
    <w:p w14:paraId="31618212" w14:textId="75B99A58" w:rsidR="00D97982" w:rsidRPr="00D514F8" w:rsidRDefault="00D97982" w:rsidP="00D97982">
      <w:pPr>
        <w:pStyle w:val="Geenafstand"/>
      </w:pPr>
      <w:r w:rsidRPr="00D514F8">
        <w:t xml:space="preserve">   </w:t>
      </w:r>
      <w:r w:rsidR="00DF5E31" w:rsidRPr="00D514F8">
        <w:t>6674 AW Herveld</w:t>
      </w:r>
      <w:r w:rsidRPr="00D514F8">
        <w:tab/>
      </w:r>
      <w:r w:rsidRPr="00D514F8">
        <w:tab/>
      </w:r>
      <w:r w:rsidRPr="00D514F8">
        <w:tab/>
      </w:r>
      <w:r w:rsidRPr="00D514F8">
        <w:tab/>
        <w:t xml:space="preserve">            </w:t>
      </w:r>
      <w:r w:rsidR="005A401C" w:rsidRPr="00D514F8">
        <w:t xml:space="preserve">                       </w:t>
      </w:r>
      <w:r w:rsidRPr="00D514F8">
        <w:t xml:space="preserve">E-mail: </w:t>
      </w:r>
      <w:hyperlink r:id="rId9" w:history="1">
        <w:r w:rsidR="0058060F" w:rsidRPr="00D514F8">
          <w:rPr>
            <w:rStyle w:val="Hyperlink"/>
          </w:rPr>
          <w:t>fotasherveld@gmail.com</w:t>
        </w:r>
      </w:hyperlink>
      <w:r w:rsidRPr="00D514F8">
        <w:t xml:space="preserve">       </w:t>
      </w:r>
    </w:p>
    <w:p w14:paraId="04C7B66C" w14:textId="227A4A1C" w:rsidR="0025616F" w:rsidRPr="00D514F8" w:rsidRDefault="0025616F" w:rsidP="00D97982">
      <w:pPr>
        <w:pStyle w:val="Geenafstand"/>
      </w:pPr>
    </w:p>
    <w:tbl>
      <w:tblPr>
        <w:tblW w:w="0" w:type="auto"/>
        <w:tblCellSpacing w:w="15" w:type="dxa"/>
        <w:shd w:val="clear" w:color="auto" w:fill="FFFFFF"/>
        <w:tblLook w:val="04A0" w:firstRow="1" w:lastRow="0" w:firstColumn="1" w:lastColumn="0" w:noHBand="0" w:noVBand="1"/>
      </w:tblPr>
      <w:tblGrid>
        <w:gridCol w:w="1753"/>
        <w:gridCol w:w="2768"/>
      </w:tblGrid>
      <w:tr w:rsidR="0025616F" w14:paraId="5084284E" w14:textId="77777777" w:rsidTr="0025616F">
        <w:trPr>
          <w:tblCellSpacing w:w="15" w:type="dxa"/>
        </w:trPr>
        <w:tc>
          <w:tcPr>
            <w:tcW w:w="0" w:type="auto"/>
            <w:shd w:val="clear" w:color="auto" w:fill="FFFFFF"/>
            <w:tcMar>
              <w:top w:w="15" w:type="dxa"/>
              <w:left w:w="15" w:type="dxa"/>
              <w:bottom w:w="15" w:type="dxa"/>
              <w:right w:w="240" w:type="dxa"/>
            </w:tcMar>
            <w:vAlign w:val="center"/>
            <w:hideMark/>
          </w:tcPr>
          <w:p w14:paraId="7CAE0474" w14:textId="77777777" w:rsidR="0025616F" w:rsidRDefault="0025616F">
            <w:pPr>
              <w:rPr>
                <w:rFonts w:ascii="Verdana" w:hAnsi="Verdana"/>
                <w:b/>
                <w:color w:val="000000"/>
                <w:sz w:val="18"/>
                <w:szCs w:val="18"/>
              </w:rPr>
            </w:pPr>
            <w:r>
              <w:rPr>
                <w:rFonts w:ascii="Verdana" w:hAnsi="Verdana"/>
                <w:b/>
                <w:color w:val="000000"/>
                <w:sz w:val="18"/>
                <w:szCs w:val="18"/>
              </w:rPr>
              <w:t xml:space="preserve">Websiteadres: </w:t>
            </w:r>
          </w:p>
        </w:tc>
        <w:tc>
          <w:tcPr>
            <w:tcW w:w="0" w:type="auto"/>
            <w:shd w:val="clear" w:color="auto" w:fill="FFFFFF"/>
            <w:tcMar>
              <w:top w:w="15" w:type="dxa"/>
              <w:left w:w="15" w:type="dxa"/>
              <w:bottom w:w="15" w:type="dxa"/>
              <w:right w:w="240" w:type="dxa"/>
            </w:tcMar>
            <w:vAlign w:val="center"/>
            <w:hideMark/>
          </w:tcPr>
          <w:p w14:paraId="3AEDD153" w14:textId="5133D991" w:rsidR="0025616F" w:rsidRDefault="00CA6B81">
            <w:pPr>
              <w:rPr>
                <w:rFonts w:ascii="Verdana" w:hAnsi="Verdana"/>
                <w:color w:val="000000"/>
                <w:sz w:val="18"/>
                <w:szCs w:val="18"/>
              </w:rPr>
            </w:pPr>
            <w:hyperlink r:id="rId10" w:history="1">
              <w:r w:rsidRPr="009C12B6">
                <w:rPr>
                  <w:rStyle w:val="Hyperlink"/>
                  <w:rFonts w:ascii="Verdana" w:hAnsi="Verdana"/>
                  <w:sz w:val="18"/>
                  <w:szCs w:val="18"/>
                </w:rPr>
                <w:t>http://www.fotasherveld.nl</w:t>
              </w:r>
            </w:hyperlink>
            <w:r>
              <w:rPr>
                <w:rFonts w:ascii="Verdana" w:hAnsi="Verdana"/>
                <w:color w:val="000000"/>
                <w:sz w:val="18"/>
                <w:szCs w:val="18"/>
              </w:rPr>
              <w:t xml:space="preserve"> </w:t>
            </w:r>
          </w:p>
        </w:tc>
      </w:tr>
    </w:tbl>
    <w:p w14:paraId="790B194A" w14:textId="77777777" w:rsidR="00D97982" w:rsidRPr="000466CD" w:rsidRDefault="00D97982" w:rsidP="00D97982">
      <w:pPr>
        <w:pStyle w:val="Geenafstand"/>
      </w:pPr>
      <w:r>
        <w:t>_______________________________________________________________________________</w:t>
      </w:r>
    </w:p>
    <w:p w14:paraId="39D62DBC" w14:textId="77777777" w:rsidR="00D97982" w:rsidRDefault="00D97982" w:rsidP="00D97982">
      <w:pPr>
        <w:pStyle w:val="Geenafstand"/>
      </w:pPr>
    </w:p>
    <w:p w14:paraId="68A556E4" w14:textId="72DBF48D" w:rsidR="004439A5" w:rsidRDefault="004439A5" w:rsidP="00EF0054">
      <w:pPr>
        <w:pStyle w:val="Geenafstand"/>
        <w:numPr>
          <w:ilvl w:val="0"/>
          <w:numId w:val="12"/>
        </w:numPr>
        <w:rPr>
          <w:b/>
          <w:u w:val="single"/>
        </w:rPr>
      </w:pPr>
      <w:r w:rsidRPr="0058491F">
        <w:rPr>
          <w:b/>
          <w:u w:val="single"/>
        </w:rPr>
        <w:t>DOEL van de Stichting</w:t>
      </w:r>
      <w:r w:rsidR="00AC4E8F">
        <w:rPr>
          <w:b/>
          <w:u w:val="single"/>
        </w:rPr>
        <w:t xml:space="preserve"> </w:t>
      </w:r>
      <w:r w:rsidR="00E8413B">
        <w:rPr>
          <w:b/>
          <w:u w:val="single"/>
        </w:rPr>
        <w:t>FOTAS</w:t>
      </w:r>
      <w:r w:rsidRPr="0058491F">
        <w:rPr>
          <w:b/>
          <w:u w:val="single"/>
        </w:rPr>
        <w:t>:</w:t>
      </w:r>
    </w:p>
    <w:p w14:paraId="7CE70494" w14:textId="77777777" w:rsidR="003A293C" w:rsidRPr="0058491F" w:rsidRDefault="003A293C" w:rsidP="0054519F">
      <w:pPr>
        <w:pStyle w:val="Geenafstand"/>
        <w:rPr>
          <w:b/>
          <w:u w:val="single"/>
        </w:rPr>
      </w:pPr>
    </w:p>
    <w:p w14:paraId="105A437F" w14:textId="374DCCD0" w:rsidR="00E251D0" w:rsidRDefault="00047406" w:rsidP="009508E7">
      <w:pPr>
        <w:ind w:left="-15" w:right="8"/>
      </w:pPr>
      <w:r>
        <w:t xml:space="preserve">FOTAS staat voor </w:t>
      </w:r>
      <w:proofErr w:type="spellStart"/>
      <w:r>
        <w:t>FOnds</w:t>
      </w:r>
      <w:proofErr w:type="spellEnd"/>
      <w:r>
        <w:t xml:space="preserve"> </w:t>
      </w:r>
      <w:proofErr w:type="spellStart"/>
      <w:r>
        <w:t>TAnzaniaanse</w:t>
      </w:r>
      <w:proofErr w:type="spellEnd"/>
      <w:r>
        <w:t xml:space="preserve"> Studenten en is sinds 1989 actief met het bieden van hulp aan jonge mensen uit Tanzania die geen “middelen” = geld hebben maar wel willen studeren. Deze jonge mensen die via onze stichting worden geholpen, wonen en studeren voornamelijk in het gebied ten westen van het Victoriameer in de regio Kagera/Karagwe in Tanzania. In 1989 begon de hulp met één jongen. Nu ruim 3</w:t>
      </w:r>
      <w:r w:rsidR="00A7046A">
        <w:t>6</w:t>
      </w:r>
      <w:r>
        <w:t xml:space="preserve"> jaar later is dit aantal geweldig gegroeid tot inmiddels ruim 400 afgestudeerde studenten. FOTAS is sinds 1994 officieel een stichting.</w:t>
      </w:r>
    </w:p>
    <w:p w14:paraId="34439319" w14:textId="77777777" w:rsidR="009508E7" w:rsidRPr="009508E7" w:rsidRDefault="009508E7" w:rsidP="009508E7">
      <w:pPr>
        <w:ind w:left="-15" w:right="8"/>
      </w:pPr>
    </w:p>
    <w:p w14:paraId="264F39D8" w14:textId="77777777" w:rsidR="00E251D0" w:rsidRDefault="00E251D0" w:rsidP="00E251D0">
      <w:pPr>
        <w:pStyle w:val="Lijstalinea"/>
        <w:numPr>
          <w:ilvl w:val="1"/>
          <w:numId w:val="13"/>
        </w:numPr>
        <w:spacing w:after="477" w:line="232" w:lineRule="auto"/>
        <w:ind w:right="8"/>
      </w:pPr>
      <w:r w:rsidRPr="002D1184">
        <w:rPr>
          <w:b/>
        </w:rPr>
        <w:t>Geschiedenis</w:t>
      </w:r>
      <w:r>
        <w:t>:</w:t>
      </w:r>
    </w:p>
    <w:p w14:paraId="486AC898" w14:textId="6555D608" w:rsidR="00E251D0" w:rsidRDefault="00E251D0" w:rsidP="00E251D0">
      <w:pPr>
        <w:ind w:left="-15" w:right="8"/>
      </w:pPr>
      <w:r>
        <w:t xml:space="preserve">Toen in 1989 de </w:t>
      </w:r>
      <w:proofErr w:type="spellStart"/>
      <w:r>
        <w:t>Herveldse</w:t>
      </w:r>
      <w:proofErr w:type="spellEnd"/>
      <w:r>
        <w:t xml:space="preserve"> zuster </w:t>
      </w:r>
      <w:proofErr w:type="spellStart"/>
      <w:r>
        <w:t>Helmine</w:t>
      </w:r>
      <w:proofErr w:type="spellEnd"/>
      <w:r>
        <w:t xml:space="preserve"> Tilleman op bezoek was in Nederland liet ze aan een familie in Herveld een foto zien van een </w:t>
      </w:r>
      <w:r w:rsidR="00BB3EE9">
        <w:t>Tanzaniaanse</w:t>
      </w:r>
      <w:r>
        <w:t xml:space="preserve"> jongen. Onder de foto stond: “</w:t>
      </w:r>
      <w:r w:rsidRPr="002178FE">
        <w:rPr>
          <w:i/>
          <w:iCs/>
          <w:u w:val="single"/>
        </w:rPr>
        <w:t>Wie betaalt mijn studie?</w:t>
      </w:r>
      <w:r>
        <w:t xml:space="preserve">” Deze familie was gelukkig in de positie om deze hulp te kunnen bieden. Ze betaalden zijn schoolgeld en schreven naar “hun” student en kregen al spoedig brieven terug. Omdat ze hier erg enthousiast over waren en dit aan anderen vertelden, zijn er steeds meer mensen met hen meegaan doen. Binnen enkele jaren </w:t>
      </w:r>
      <w:r w:rsidR="00D7427A">
        <w:t>werden er</w:t>
      </w:r>
      <w:r>
        <w:t xml:space="preserve"> bijna 20 studenten</w:t>
      </w:r>
      <w:r w:rsidR="00D7427A">
        <w:t xml:space="preserve"> financieel ondersteund</w:t>
      </w:r>
      <w:r>
        <w:t xml:space="preserve">. </w:t>
      </w:r>
      <w:r w:rsidR="00CB0C18">
        <w:t xml:space="preserve">Het bestuur van </w:t>
      </w:r>
      <w:proofErr w:type="spellStart"/>
      <w:r w:rsidR="00CB0C18">
        <w:t>Fotas</w:t>
      </w:r>
      <w:proofErr w:type="spellEnd"/>
      <w:r>
        <w:t xml:space="preserve"> wa</w:t>
      </w:r>
      <w:r w:rsidR="00CB0C18">
        <w:t>s</w:t>
      </w:r>
      <w:r>
        <w:t xml:space="preserve"> “genoodzaakt” om FOTAS in een stichting onder te brengen omdat er relatief veel geld mee gemoeid was en omdat ze wilden dat de financiën altijd door “iedereen” gecontroleerd mochten worden. Inmiddels zijn er nu in 202</w:t>
      </w:r>
      <w:r w:rsidR="00CB0C18">
        <w:t>5</w:t>
      </w:r>
      <w:r>
        <w:t xml:space="preserve"> ongeveer 60 studenten die studeren door giften van sponsoren uit Herveld-Andelst en wijde omgeving. Dit jaar wordt er ongeveer €20.000,00 overgemaakt naar de projectcoördinator, Fr. Herman Kalimwenjuma die deze actie in Tanzania coördineert. Hierbij wordt hij ondersteund door Miss Jackline, </w:t>
      </w:r>
      <w:proofErr w:type="spellStart"/>
      <w:proofErr w:type="gramStart"/>
      <w:r>
        <w:t>Fr.Jovin</w:t>
      </w:r>
      <w:proofErr w:type="spellEnd"/>
      <w:proofErr w:type="gramEnd"/>
      <w:r>
        <w:t xml:space="preserve"> </w:t>
      </w:r>
      <w:proofErr w:type="spellStart"/>
      <w:r>
        <w:t>Bampabula</w:t>
      </w:r>
      <w:proofErr w:type="spellEnd"/>
      <w:r>
        <w:t xml:space="preserve"> en Fr. </w:t>
      </w:r>
      <w:proofErr w:type="spellStart"/>
      <w:r>
        <w:t>Jeremiah</w:t>
      </w:r>
      <w:proofErr w:type="spellEnd"/>
      <w:r>
        <w:t xml:space="preserve"> </w:t>
      </w:r>
      <w:proofErr w:type="spellStart"/>
      <w:r>
        <w:t>Kiiza</w:t>
      </w:r>
      <w:proofErr w:type="spellEnd"/>
      <w:r>
        <w:t>.</w:t>
      </w:r>
    </w:p>
    <w:p w14:paraId="4F90C369" w14:textId="77777777" w:rsidR="00364EC1" w:rsidRPr="002D1184" w:rsidRDefault="00364EC1" w:rsidP="00E251D0">
      <w:pPr>
        <w:ind w:left="-15" w:right="8"/>
        <w:rPr>
          <w:b/>
        </w:rPr>
      </w:pPr>
    </w:p>
    <w:p w14:paraId="439E40BE" w14:textId="77777777" w:rsidR="00E251D0" w:rsidRDefault="00E251D0" w:rsidP="00E251D0">
      <w:pPr>
        <w:pStyle w:val="Kop2"/>
        <w:ind w:left="-5"/>
      </w:pPr>
      <w:r>
        <w:t>1.3 Visie, missie, kernwaarden:</w:t>
      </w:r>
    </w:p>
    <w:p w14:paraId="2926847A" w14:textId="77777777" w:rsidR="00E251D0" w:rsidRDefault="00E251D0" w:rsidP="00E251D0">
      <w:pPr>
        <w:ind w:left="-5" w:right="8"/>
        <w:rPr>
          <w:b/>
        </w:rPr>
      </w:pPr>
      <w:r>
        <w:rPr>
          <w:b/>
        </w:rPr>
        <w:t xml:space="preserve">1.3.1 Visie: Waar wil de organisatie naar toe </w:t>
      </w:r>
      <w:proofErr w:type="gramStart"/>
      <w:r>
        <w:rPr>
          <w:b/>
        </w:rPr>
        <w:t>werken?:</w:t>
      </w:r>
      <w:proofErr w:type="gramEnd"/>
    </w:p>
    <w:p w14:paraId="45B512CA" w14:textId="77777777" w:rsidR="00E251D0" w:rsidRDefault="00E251D0" w:rsidP="00E251D0">
      <w:pPr>
        <w:ind w:left="-5" w:right="8"/>
      </w:pPr>
      <w:r>
        <w:t>In ontwikkelingslanden gaan miljoenen kinderen nog niet naar school. Vaak worden zij thuisgehouden om mee te helpen in het huishouden of om een bijdrage te leveren aan het gezinsinkomen. Verplicht en toegankelijk onderwijs is een belangrijk middel in de strijd tegen kinderarbeid. Het geeft kinderen de kans om zich verder te ontwikkelen waardoor hun kansen in het leven toenemen. Dit komt uiteindelijk de hele maatschappij ten goede.</w:t>
      </w:r>
    </w:p>
    <w:p w14:paraId="7BB23B43" w14:textId="77777777" w:rsidR="006665F9" w:rsidRDefault="006665F9" w:rsidP="00E251D0">
      <w:pPr>
        <w:ind w:left="-5" w:right="8"/>
      </w:pPr>
    </w:p>
    <w:p w14:paraId="1678E6E3" w14:textId="77777777" w:rsidR="006665F9" w:rsidRDefault="00E251D0" w:rsidP="00E251D0">
      <w:pPr>
        <w:ind w:left="-5" w:right="8"/>
        <w:rPr>
          <w:b/>
          <w:bCs/>
          <w:u w:val="single"/>
        </w:rPr>
      </w:pPr>
      <w:r w:rsidRPr="002977BF">
        <w:rPr>
          <w:b/>
          <w:bCs/>
          <w:u w:val="single"/>
        </w:rPr>
        <w:t>Dat is de reden dat wij jongeren in Tanzania de gelegenheid willen geven om na de basisschool (</w:t>
      </w:r>
      <w:proofErr w:type="spellStart"/>
      <w:r w:rsidRPr="002977BF">
        <w:rPr>
          <w:b/>
          <w:bCs/>
          <w:u w:val="single"/>
        </w:rPr>
        <w:t>primaryschool</w:t>
      </w:r>
      <w:proofErr w:type="spellEnd"/>
      <w:r w:rsidRPr="002977BF">
        <w:rPr>
          <w:b/>
          <w:bCs/>
          <w:u w:val="single"/>
        </w:rPr>
        <w:t>) een vervolgopleiding te volgen.</w:t>
      </w:r>
    </w:p>
    <w:p w14:paraId="4E9E9A63" w14:textId="7F9872CC" w:rsidR="00E251D0" w:rsidRPr="002977BF" w:rsidRDefault="00E251D0" w:rsidP="00E251D0">
      <w:pPr>
        <w:ind w:left="-5" w:right="8"/>
        <w:rPr>
          <w:b/>
          <w:bCs/>
          <w:u w:val="single"/>
        </w:rPr>
      </w:pPr>
      <w:r>
        <w:rPr>
          <w:b/>
          <w:bCs/>
          <w:u w:val="single"/>
        </w:rPr>
        <w:br/>
      </w:r>
    </w:p>
    <w:p w14:paraId="35959AFD" w14:textId="77777777" w:rsidR="00E251D0" w:rsidRDefault="00E251D0" w:rsidP="00E251D0">
      <w:pPr>
        <w:spacing w:after="439" w:line="264" w:lineRule="auto"/>
        <w:ind w:left="-5"/>
      </w:pPr>
      <w:r>
        <w:rPr>
          <w:b/>
        </w:rPr>
        <w:t xml:space="preserve">1.3.2 Missie: Waarom doen we wat we </w:t>
      </w:r>
      <w:proofErr w:type="gramStart"/>
      <w:r>
        <w:rPr>
          <w:b/>
        </w:rPr>
        <w:t>doen?:</w:t>
      </w:r>
      <w:proofErr w:type="gramEnd"/>
    </w:p>
    <w:p w14:paraId="47679947" w14:textId="77777777" w:rsidR="00E251D0" w:rsidRDefault="00E251D0" w:rsidP="00E251D0">
      <w:pPr>
        <w:spacing w:after="444" w:line="259" w:lineRule="auto"/>
        <w:ind w:right="70"/>
        <w:jc w:val="center"/>
      </w:pPr>
      <w:r>
        <w:rPr>
          <w:u w:val="single" w:color="10100F"/>
        </w:rPr>
        <w:t xml:space="preserve"> Dit is ons motto.   </w:t>
      </w:r>
    </w:p>
    <w:p w14:paraId="6C700990" w14:textId="77777777" w:rsidR="00E251D0" w:rsidRDefault="00E251D0" w:rsidP="00E251D0">
      <w:pPr>
        <w:spacing w:after="444" w:line="259" w:lineRule="auto"/>
        <w:ind w:left="7"/>
        <w:jc w:val="center"/>
      </w:pPr>
      <w:r>
        <w:rPr>
          <w:color w:val="0000FF"/>
          <w:u w:val="single" w:color="0000FF"/>
        </w:rPr>
        <w:t>Verbeter de wereld en begin eens niet bij jezelf!!!</w:t>
      </w:r>
    </w:p>
    <w:p w14:paraId="212BD22D" w14:textId="77777777" w:rsidR="00E251D0" w:rsidRDefault="00E251D0" w:rsidP="00E251D0">
      <w:pPr>
        <w:ind w:left="-5" w:right="8"/>
      </w:pPr>
      <w:r>
        <w:t>Wij zouden willen dat mensen eens (een keer) niet aan zichzelf denken. We willen dat mensen zich realiseren dat we het in west Europa ontzettend goed en rijk hebben. We willen onderwijs voor ieder kind. Wij richten ons op jongeren in Tanzania!</w:t>
      </w:r>
    </w:p>
    <w:p w14:paraId="292ABB60" w14:textId="77777777" w:rsidR="00E251D0" w:rsidRDefault="00E251D0" w:rsidP="00E251D0">
      <w:pPr>
        <w:spacing w:after="27"/>
        <w:ind w:left="-5" w:right="8"/>
      </w:pPr>
      <w:r>
        <w:t xml:space="preserve">FOTAS is opgericht in 1994 uit zuiver ideële argumenten. </w:t>
      </w:r>
    </w:p>
    <w:p w14:paraId="67632019" w14:textId="1224A300" w:rsidR="00E251D0" w:rsidRDefault="00E251D0" w:rsidP="00E251D0">
      <w:pPr>
        <w:ind w:left="-5" w:right="8"/>
      </w:pPr>
      <w:r>
        <w:t xml:space="preserve">De bestuursleden zijn allemaal maatschappelijk betrokken mensen die zich geheel belangeloos inzetten voor de stichting en het doel van de stichting. De </w:t>
      </w:r>
      <w:r w:rsidR="00157852">
        <w:t xml:space="preserve">meeste </w:t>
      </w:r>
      <w:r>
        <w:t>bestuursleden zijn ook allemaal in het gebied geweest en hebben gezien wat de impact is van de geboden hulp.</w:t>
      </w:r>
    </w:p>
    <w:p w14:paraId="29CBC477" w14:textId="77777777" w:rsidR="00157852" w:rsidRDefault="00157852" w:rsidP="00E251D0">
      <w:pPr>
        <w:ind w:left="-5" w:right="8"/>
      </w:pPr>
    </w:p>
    <w:p w14:paraId="60D35132" w14:textId="77777777" w:rsidR="00E251D0" w:rsidRDefault="00E251D0" w:rsidP="00E251D0">
      <w:pPr>
        <w:ind w:left="-5" w:right="8"/>
        <w:rPr>
          <w:b/>
        </w:rPr>
      </w:pPr>
      <w:r>
        <w:rPr>
          <w:b/>
        </w:rPr>
        <w:t>1.3.3 Kernwaarden:</w:t>
      </w:r>
    </w:p>
    <w:p w14:paraId="65B04FD2" w14:textId="77777777" w:rsidR="0002607D" w:rsidRDefault="00E251D0" w:rsidP="00E251D0">
      <w:pPr>
        <w:ind w:left="-5" w:right="8"/>
      </w:pPr>
      <w:r>
        <w:t xml:space="preserve">De stichting werkt vanuit enkele Millenniumdoelen en vanuit een gevoel van medemenselijkheid. Er is geen winstbejag, ons motto is ons uitgangspunt. </w:t>
      </w:r>
      <w:r w:rsidR="00FF5455">
        <w:t>Artikel van onze statuten</w:t>
      </w:r>
      <w:r w:rsidR="00035A70">
        <w:t>:</w:t>
      </w:r>
      <w:r w:rsidR="00035A70">
        <w:br/>
        <w:t>Artikel 4.6.</w:t>
      </w:r>
    </w:p>
    <w:p w14:paraId="6796B193" w14:textId="77777777" w:rsidR="0002607D" w:rsidRDefault="00035A70" w:rsidP="00E251D0">
      <w:pPr>
        <w:ind w:left="-5" w:right="8"/>
      </w:pPr>
      <w:proofErr w:type="gramStart"/>
      <w:r>
        <w:t>a</w:t>
      </w:r>
      <w:proofErr w:type="gramEnd"/>
      <w:r>
        <w:t>:</w:t>
      </w:r>
      <w:r w:rsidR="0002607D">
        <w:tab/>
      </w:r>
      <w:r w:rsidR="00C05CAD">
        <w:t>Bestuursleden genieten geen beloning voor hun werkzaamheden.</w:t>
      </w:r>
    </w:p>
    <w:p w14:paraId="3DD680D1" w14:textId="49AC66B3" w:rsidR="000F440F" w:rsidRDefault="0002607D" w:rsidP="00E251D0">
      <w:pPr>
        <w:ind w:left="-5" w:right="8"/>
      </w:pPr>
      <w:proofErr w:type="gramStart"/>
      <w:r>
        <w:t>b</w:t>
      </w:r>
      <w:proofErr w:type="gramEnd"/>
      <w:r>
        <w:t>:</w:t>
      </w:r>
      <w:r>
        <w:tab/>
      </w:r>
      <w:r w:rsidR="00047223">
        <w:t xml:space="preserve">De Bestuursleden hebben wel recht op vergoeding van de door hen in </w:t>
      </w:r>
      <w:r w:rsidR="006F5849">
        <w:t xml:space="preserve">de uitoefening van hun </w:t>
      </w:r>
      <w:r w:rsidR="008574EC">
        <w:t>functie/</w:t>
      </w:r>
      <w:r w:rsidR="00C71C78">
        <w:t xml:space="preserve"> werkzaamheden gemaakte kosten </w:t>
      </w:r>
      <w:proofErr w:type="gramStart"/>
      <w:r w:rsidR="00C71C78">
        <w:t>conform</w:t>
      </w:r>
      <w:proofErr w:type="gramEnd"/>
      <w:r w:rsidR="00C71C78">
        <w:t xml:space="preserve"> de door de door de belastingdienst dan wel belastingwetten</w:t>
      </w:r>
      <w:r w:rsidR="00A50C1C">
        <w:t xml:space="preserve"> in het jaar van de van de vergoeding</w:t>
      </w:r>
      <w:r w:rsidR="00734F34">
        <w:t>e</w:t>
      </w:r>
      <w:r w:rsidR="00A50C1C">
        <w:t>n</w:t>
      </w:r>
      <w:r w:rsidR="00734F34">
        <w:t xml:space="preserve"> </w:t>
      </w:r>
      <w:r w:rsidR="00A50C1C">
        <w:t xml:space="preserve">gehanteerde vrijwilligersvergoeding. </w:t>
      </w:r>
    </w:p>
    <w:p w14:paraId="11BAC10C" w14:textId="68E9A9E2" w:rsidR="00734F34" w:rsidRDefault="000F440F" w:rsidP="00734F34">
      <w:pPr>
        <w:ind w:left="-5" w:right="8"/>
      </w:pPr>
      <w:proofErr w:type="gramStart"/>
      <w:r>
        <w:t>c</w:t>
      </w:r>
      <w:proofErr w:type="gramEnd"/>
      <w:r>
        <w:t xml:space="preserve">: </w:t>
      </w:r>
      <w:r>
        <w:tab/>
        <w:t xml:space="preserve">Het bestuur kan </w:t>
      </w:r>
      <w:r w:rsidR="00EE2C40">
        <w:t>aan personen die als vrijwilliger</w:t>
      </w:r>
      <w:r w:rsidR="00872753">
        <w:t xml:space="preserve"> werkzaamheden </w:t>
      </w:r>
      <w:r w:rsidR="00400025">
        <w:t xml:space="preserve">voor de stichting </w:t>
      </w:r>
      <w:r w:rsidR="00117436">
        <w:t xml:space="preserve">verrichten </w:t>
      </w:r>
      <w:r w:rsidR="007F008B">
        <w:t xml:space="preserve">onkosten vergoeden </w:t>
      </w:r>
      <w:proofErr w:type="gramStart"/>
      <w:r w:rsidR="007F008B">
        <w:t>conform</w:t>
      </w:r>
      <w:proofErr w:type="gramEnd"/>
      <w:r w:rsidR="007F008B">
        <w:t xml:space="preserve"> </w:t>
      </w:r>
      <w:r w:rsidR="00734F34">
        <w:t xml:space="preserve">de door de door de belastingdienst dan wel belastingwetten in het jaar van de van de vergoedingen gehanteerde vrijwilligersvergoeding. </w:t>
      </w:r>
    </w:p>
    <w:p w14:paraId="25DEDD82" w14:textId="7B5F087F" w:rsidR="00E251D0" w:rsidRDefault="00C05CAD" w:rsidP="00E251D0">
      <w:pPr>
        <w:ind w:left="-5" w:right="8"/>
      </w:pPr>
      <w:r>
        <w:br/>
      </w:r>
      <w:r w:rsidR="00E251D0">
        <w:rPr>
          <w:b/>
        </w:rPr>
        <w:t xml:space="preserve">Er wordt </w:t>
      </w:r>
      <w:r w:rsidR="00B27F6C">
        <w:rPr>
          <w:b/>
        </w:rPr>
        <w:t>dus</w:t>
      </w:r>
      <w:r w:rsidR="00E251D0">
        <w:rPr>
          <w:b/>
        </w:rPr>
        <w:t xml:space="preserve"> geen enkele beloning betaald aan bestuursleden</w:t>
      </w:r>
      <w:r w:rsidR="00E251D0">
        <w:t>, alles geschiedt vanuit onze overtuiging dat we vanuit ons rijke Nederland best ons steentje mogen bijdragen aan het welzijn van de ander. In ons geval de jonge mensen in Tanzania die zonder onze hulp “veroordeeld” zijn te leven in armoede en onwetendheid!</w:t>
      </w:r>
      <w:r w:rsidR="00DA4BD3">
        <w:t xml:space="preserve"> </w:t>
      </w:r>
    </w:p>
    <w:p w14:paraId="3A8B6EEE" w14:textId="77777777" w:rsidR="00157852" w:rsidRDefault="00157852" w:rsidP="00E251D0">
      <w:pPr>
        <w:ind w:left="-5" w:right="8"/>
      </w:pPr>
    </w:p>
    <w:p w14:paraId="71E47EBE" w14:textId="77777777" w:rsidR="00E251D0" w:rsidRDefault="00E251D0" w:rsidP="00E251D0">
      <w:pPr>
        <w:pStyle w:val="Kop2"/>
        <w:ind w:left="-5"/>
      </w:pPr>
      <w:r>
        <w:t>1.4 De organisatie in cijfers:</w:t>
      </w:r>
    </w:p>
    <w:p w14:paraId="704B1B8C" w14:textId="21D35E00" w:rsidR="008222EC" w:rsidRDefault="008222EC" w:rsidP="008222EC">
      <w:pPr>
        <w:ind w:left="-5" w:right="8"/>
      </w:pPr>
      <w:r>
        <w:t>Nu, 202</w:t>
      </w:r>
      <w:r w:rsidR="00DF27A4">
        <w:t>5</w:t>
      </w:r>
      <w:r>
        <w:t>, mogen er weer nieuwe studenten beginnen, dit jaar worden er ruim 60 jonge mensen gesponsord over de verschillende studiejaren. We betalen voor deze mensen hun studiekosten, schoolgeld, boeken en soms schoolkleding.</w:t>
      </w:r>
    </w:p>
    <w:p w14:paraId="0C6CCA84" w14:textId="77777777" w:rsidR="008222EC" w:rsidRDefault="008222EC" w:rsidP="008222EC">
      <w:pPr>
        <w:ind w:left="-5" w:right="8"/>
      </w:pPr>
      <w:r>
        <w:t>Onze sponsoren betalen €330,00 per student per jaar. Dit geld wordt door onze coördinatoren in Tanzania betaald aan de verschillende scholen, we betalen nooit rechtstreeks aan de student.</w:t>
      </w:r>
    </w:p>
    <w:p w14:paraId="44A1D8C9" w14:textId="7906D6D5" w:rsidR="008222EC" w:rsidRDefault="008222EC" w:rsidP="008222EC">
      <w:pPr>
        <w:ind w:left="-5" w:right="8"/>
      </w:pPr>
      <w:r>
        <w:t>In Nederland bestaat de stichting uit 3 bestuursleden en vrijwilligers. In Tanzania hebben we 3 coördinatoren, die de coördinatie in Tanzania verzorgen. Er zijn momenteel ruim 400 studenten in Tanzania die hun opleiding afgerond hebben. Zij hebben tenminste 4 jaar Voortgezet Onderwijs gevolgd en de meesten gingen daarna naar een High School of een Beroeps Opleiding. Gemiddelde studietijd van een FOTASstudent bedraagt 6 jaar. Veel sponsoren hebben dus minstens 6 jaar meegedaan aan ons project. De meesten continueren hun hulp als hun student de studie heeft beëindigd door weer met een nieuwe student te beginnen.</w:t>
      </w:r>
    </w:p>
    <w:p w14:paraId="10065EA7" w14:textId="77777777" w:rsidR="008222EC" w:rsidRDefault="008222EC" w:rsidP="008222EC">
      <w:pPr>
        <w:spacing w:after="480" w:line="229" w:lineRule="auto"/>
        <w:ind w:right="342"/>
        <w:jc w:val="both"/>
      </w:pPr>
      <w:r>
        <w:t>Al onze inkomsten worden gebruikt voor het doel waarvoor het gegeven wordt. Ter verduidelijking; vorig jaar bedroegen de totale stichtingskosten</w:t>
      </w:r>
      <w:r>
        <w:rPr>
          <w:b/>
          <w:color w:val="0F7001"/>
        </w:rPr>
        <w:t xml:space="preserve"> minder dan € 100. Dit betekent minder dan een half %! </w:t>
      </w:r>
    </w:p>
    <w:p w14:paraId="5F69F905" w14:textId="77777777" w:rsidR="008222EC" w:rsidRDefault="008222EC" w:rsidP="008222EC">
      <w:pPr>
        <w:pStyle w:val="Kop1"/>
        <w:ind w:left="-5"/>
      </w:pPr>
      <w:r>
        <w:t xml:space="preserve">Fiscaal nummer/RSIN (Rechtspersonen en </w:t>
      </w:r>
    </w:p>
    <w:p w14:paraId="36C9F8FB" w14:textId="13167B1F" w:rsidR="004439A5" w:rsidRDefault="008222EC" w:rsidP="008222EC">
      <w:pPr>
        <w:pStyle w:val="Geenafstand"/>
      </w:pPr>
      <w:r>
        <w:rPr>
          <w:b/>
        </w:rPr>
        <w:t>Samenwerkingsverbanden Informatienummer:</w:t>
      </w:r>
      <w:r>
        <w:t xml:space="preserve"> </w:t>
      </w:r>
      <w:r w:rsidR="009B2BBA">
        <w:br/>
      </w:r>
      <w:r>
        <w:t xml:space="preserve">De stichting staat bij de kamer van koophandel geregistreerd als Stichting FOTAS, onder nummer </w:t>
      </w:r>
      <w:r>
        <w:rPr>
          <w:b/>
        </w:rPr>
        <w:t>4105.8903</w:t>
      </w:r>
      <w:r w:rsidR="009B2BBA">
        <w:rPr>
          <w:b/>
        </w:rPr>
        <w:t>.</w:t>
      </w:r>
      <w:r w:rsidR="00F22FB2">
        <w:br/>
      </w:r>
      <w:r w:rsidR="00B62551">
        <w:t xml:space="preserve">De stichting staat bij de belasting geregistreerd onder nummer </w:t>
      </w:r>
      <w:r w:rsidR="00B62551">
        <w:rPr>
          <w:b/>
        </w:rPr>
        <w:t>8034.53.838</w:t>
      </w:r>
    </w:p>
    <w:p w14:paraId="42C1ADE7" w14:textId="77777777" w:rsidR="00D36241" w:rsidRDefault="00D36241" w:rsidP="006B48C6">
      <w:pPr>
        <w:pStyle w:val="Geenafstand"/>
      </w:pPr>
    </w:p>
    <w:p w14:paraId="1B3943B9" w14:textId="77777777" w:rsidR="00AC4E8F" w:rsidRDefault="00AC4E8F" w:rsidP="006B48C6">
      <w:pPr>
        <w:pStyle w:val="Geenafstand"/>
      </w:pPr>
      <w:r>
        <w:t xml:space="preserve">Voor degene(n) die daarbij een redelijk belang heeft is de gehele administratie desgewenst ter inzage. </w:t>
      </w:r>
    </w:p>
    <w:p w14:paraId="7EE7CAA6" w14:textId="77777777" w:rsidR="00D36241" w:rsidRDefault="00D36241" w:rsidP="006B48C6">
      <w:pPr>
        <w:pStyle w:val="Geenafstand"/>
      </w:pPr>
    </w:p>
    <w:p w14:paraId="1D563639" w14:textId="77777777" w:rsidR="00AC4E8F" w:rsidRDefault="00AC4E8F" w:rsidP="006B48C6">
      <w:pPr>
        <w:pStyle w:val="Geenafstand"/>
      </w:pPr>
    </w:p>
    <w:p w14:paraId="0F6ADC30" w14:textId="77777777" w:rsidR="00921112" w:rsidRDefault="00921112" w:rsidP="006B48C6">
      <w:pPr>
        <w:pStyle w:val="Geenafstand"/>
        <w:rPr>
          <w:b/>
          <w:u w:val="single"/>
        </w:rPr>
      </w:pPr>
      <w:r>
        <w:rPr>
          <w:b/>
          <w:u w:val="single"/>
        </w:rPr>
        <w:t>BESTUURSSAMENSTELLING en VERTEGENWOORDIGING:</w:t>
      </w:r>
    </w:p>
    <w:p w14:paraId="118DC8C0" w14:textId="77777777" w:rsidR="00921112" w:rsidRDefault="00921112" w:rsidP="006B48C6">
      <w:pPr>
        <w:pStyle w:val="Geenafstand"/>
        <w:rPr>
          <w:b/>
          <w:u w:val="single"/>
        </w:rPr>
      </w:pPr>
    </w:p>
    <w:p w14:paraId="075B20C8" w14:textId="66824F5A" w:rsidR="00921112" w:rsidRDefault="00921112" w:rsidP="006B48C6">
      <w:pPr>
        <w:pStyle w:val="Geenafstand"/>
      </w:pPr>
      <w:r w:rsidRPr="00921112">
        <w:t>Bij de</w:t>
      </w:r>
      <w:r w:rsidR="001B35D8">
        <w:t xml:space="preserve"> stichting </w:t>
      </w:r>
      <w:r w:rsidR="00B372F7">
        <w:t>zijn medio</w:t>
      </w:r>
      <w:r>
        <w:t xml:space="preserve"> februari 20</w:t>
      </w:r>
      <w:r w:rsidR="001B35D8">
        <w:t>25</w:t>
      </w:r>
      <w:r>
        <w:t xml:space="preserve"> nog in functie zijnde, onbezoldigde bestuursleden benoemd.</w:t>
      </w:r>
    </w:p>
    <w:p w14:paraId="4E054084" w14:textId="54C55A4B" w:rsidR="00921112" w:rsidRDefault="001B35D8" w:rsidP="006B48C6">
      <w:pPr>
        <w:pStyle w:val="Geenafstand"/>
      </w:pPr>
      <w:r>
        <w:t>André</w:t>
      </w:r>
      <w:r w:rsidR="00161A8F">
        <w:t xml:space="preserve"> </w:t>
      </w:r>
      <w:proofErr w:type="spellStart"/>
      <w:r w:rsidR="00161A8F">
        <w:t>A.W.</w:t>
      </w:r>
      <w:proofErr w:type="gramStart"/>
      <w:r w:rsidR="00161A8F">
        <w:t>M.Hoogveld</w:t>
      </w:r>
      <w:proofErr w:type="spellEnd"/>
      <w:proofErr w:type="gramEnd"/>
      <w:r w:rsidR="00161A8F">
        <w:t xml:space="preserve"> </w:t>
      </w:r>
      <w:r w:rsidR="00921112">
        <w:t xml:space="preserve">(voorzitter), </w:t>
      </w:r>
      <w:r w:rsidR="00161A8F">
        <w:t>Bas</w:t>
      </w:r>
      <w:r w:rsidR="00451493">
        <w:t xml:space="preserve"> </w:t>
      </w:r>
      <w:proofErr w:type="spellStart"/>
      <w:proofErr w:type="gramStart"/>
      <w:r w:rsidR="00451493">
        <w:t>B.Bongers</w:t>
      </w:r>
      <w:proofErr w:type="spellEnd"/>
      <w:proofErr w:type="gramEnd"/>
      <w:r w:rsidR="00921112">
        <w:t xml:space="preserve"> (</w:t>
      </w:r>
      <w:r w:rsidR="00451493">
        <w:t>Secretaris</w:t>
      </w:r>
      <w:r w:rsidR="00921112">
        <w:t xml:space="preserve">), </w:t>
      </w:r>
      <w:r w:rsidR="00451493">
        <w:t xml:space="preserve">Henk </w:t>
      </w:r>
      <w:r w:rsidR="007F443E">
        <w:t>Buurman</w:t>
      </w:r>
      <w:r w:rsidR="00921112">
        <w:t xml:space="preserve"> (penningmeester) en alle</w:t>
      </w:r>
      <w:r w:rsidR="00A621B1">
        <w:t>n</w:t>
      </w:r>
      <w:r w:rsidR="00921112">
        <w:t xml:space="preserve"> p/a de </w:t>
      </w:r>
      <w:r w:rsidR="00921112" w:rsidRPr="00AC4E8F">
        <w:rPr>
          <w:b/>
        </w:rPr>
        <w:t xml:space="preserve">Stichting </w:t>
      </w:r>
      <w:r w:rsidR="007F443E">
        <w:rPr>
          <w:b/>
        </w:rPr>
        <w:t>FOTAS</w:t>
      </w:r>
      <w:r w:rsidR="00362F12">
        <w:rPr>
          <w:b/>
        </w:rPr>
        <w:t>, Stenenkamerstraat 18</w:t>
      </w:r>
      <w:r w:rsidR="00490B65">
        <w:rPr>
          <w:b/>
        </w:rPr>
        <w:t>, 6674 AW</w:t>
      </w:r>
      <w:r w:rsidR="00921112" w:rsidRPr="00AC4E8F">
        <w:rPr>
          <w:b/>
        </w:rPr>
        <w:t xml:space="preserve"> </w:t>
      </w:r>
      <w:proofErr w:type="gramStart"/>
      <w:r w:rsidR="007F443E">
        <w:rPr>
          <w:b/>
        </w:rPr>
        <w:t>Herveld</w:t>
      </w:r>
      <w:r w:rsidR="00121111">
        <w:rPr>
          <w:b/>
        </w:rPr>
        <w:t xml:space="preserve"> </w:t>
      </w:r>
      <w:r w:rsidR="00921112">
        <w:t>.</w:t>
      </w:r>
      <w:proofErr w:type="gramEnd"/>
      <w:r w:rsidR="00AB3D1D">
        <w:t xml:space="preserve"> </w:t>
      </w:r>
    </w:p>
    <w:p w14:paraId="5893B8D6" w14:textId="77777777" w:rsidR="0012068E" w:rsidRDefault="0012068E" w:rsidP="006B48C6">
      <w:pPr>
        <w:pStyle w:val="Geenafstand"/>
      </w:pPr>
    </w:p>
    <w:p w14:paraId="3626BE43" w14:textId="77777777" w:rsidR="00AC4E8F" w:rsidRDefault="00AC4E8F" w:rsidP="006B48C6">
      <w:pPr>
        <w:pStyle w:val="Geenafstand"/>
      </w:pPr>
    </w:p>
    <w:p w14:paraId="075DE5FD" w14:textId="77777777" w:rsidR="0012068E" w:rsidRPr="00AC4E8F" w:rsidRDefault="0012068E" w:rsidP="006B48C6">
      <w:pPr>
        <w:pStyle w:val="Geenafstand"/>
        <w:rPr>
          <w:b/>
          <w:u w:val="single"/>
        </w:rPr>
      </w:pPr>
      <w:r w:rsidRPr="00AC4E8F">
        <w:rPr>
          <w:b/>
          <w:u w:val="single"/>
        </w:rPr>
        <w:t>GIFTEN en SCHENKINGEN</w:t>
      </w:r>
    </w:p>
    <w:p w14:paraId="384CBFA0" w14:textId="77777777" w:rsidR="0012068E" w:rsidRDefault="0012068E" w:rsidP="006B48C6">
      <w:pPr>
        <w:pStyle w:val="Geenafstand"/>
      </w:pPr>
    </w:p>
    <w:p w14:paraId="26C9E397" w14:textId="323D46CB" w:rsidR="0012068E" w:rsidRPr="00790BC9" w:rsidRDefault="0012068E" w:rsidP="006B48C6">
      <w:pPr>
        <w:pStyle w:val="Geenafstand"/>
      </w:pPr>
      <w:r>
        <w:t>Giften en schenkingen kunnen, desgewenst onder het aangeven van een specifiek doel, overgemaakt worden op het</w:t>
      </w:r>
      <w:r w:rsidR="009B2BBA">
        <w:t xml:space="preserve"> </w:t>
      </w:r>
      <w:r>
        <w:t>bankrekeningnummer NL0</w:t>
      </w:r>
      <w:r w:rsidR="00EF3653">
        <w:t>5</w:t>
      </w:r>
      <w:r>
        <w:t>RABO</w:t>
      </w:r>
      <w:r w:rsidR="007C7576">
        <w:t>013391244</w:t>
      </w:r>
      <w:r w:rsidR="00790BC9">
        <w:t xml:space="preserve"> </w:t>
      </w:r>
      <w:r w:rsidR="00AC4E8F">
        <w:t xml:space="preserve">ten name van de </w:t>
      </w:r>
      <w:r w:rsidR="00AC4E8F" w:rsidRPr="00AC4E8F">
        <w:rPr>
          <w:b/>
        </w:rPr>
        <w:t xml:space="preserve">Stichting </w:t>
      </w:r>
      <w:r w:rsidR="007C7576">
        <w:rPr>
          <w:b/>
        </w:rPr>
        <w:t>FOTAS</w:t>
      </w:r>
      <w:r w:rsidR="00AC4E8F" w:rsidRPr="00AC4E8F">
        <w:rPr>
          <w:b/>
        </w:rPr>
        <w:t xml:space="preserve"> </w:t>
      </w:r>
      <w:r w:rsidR="00AB3D1D">
        <w:rPr>
          <w:b/>
        </w:rPr>
        <w:t xml:space="preserve">te </w:t>
      </w:r>
      <w:r w:rsidR="007C7576">
        <w:rPr>
          <w:b/>
        </w:rPr>
        <w:t>Herveld</w:t>
      </w:r>
      <w:r w:rsidR="00AC4E8F" w:rsidRPr="00AC4E8F">
        <w:rPr>
          <w:b/>
        </w:rPr>
        <w:t>.</w:t>
      </w:r>
    </w:p>
    <w:p w14:paraId="3137810E" w14:textId="77777777" w:rsidR="00A051E4" w:rsidRPr="00AC4E8F" w:rsidRDefault="00A051E4" w:rsidP="006B48C6">
      <w:pPr>
        <w:pStyle w:val="Geenafstand"/>
        <w:rPr>
          <w:b/>
        </w:rPr>
      </w:pPr>
    </w:p>
    <w:p w14:paraId="6AB7D61A" w14:textId="77777777" w:rsidR="006C75D6" w:rsidRDefault="006C75D6" w:rsidP="006C75D6">
      <w:pPr>
        <w:spacing w:after="444" w:line="259" w:lineRule="auto"/>
      </w:pPr>
      <w:r>
        <w:rPr>
          <w:b/>
          <w:u w:val="single" w:color="10100F"/>
        </w:rPr>
        <w:t>FOTAS en de FISCUS.</w:t>
      </w:r>
    </w:p>
    <w:p w14:paraId="299DA260" w14:textId="77777777" w:rsidR="006C75D6" w:rsidRDefault="006C75D6" w:rsidP="006C75D6">
      <w:pPr>
        <w:ind w:left="-5" w:right="8"/>
      </w:pPr>
      <w:r>
        <w:t xml:space="preserve">Wilt u een bestaande donatie omzetten of wilt u direct onze stichting steunen met een periodieke schenking dan heeft u een schenkingsovereenkomst nodig. Met ingang van 1-1-2014 mag deze overeenkomst ook bij onderhandse schenkingsovereenkomst.  </w:t>
      </w:r>
    </w:p>
    <w:p w14:paraId="17BB7D23" w14:textId="77777777" w:rsidR="000373B8" w:rsidRDefault="000373B8" w:rsidP="006C75D6">
      <w:pPr>
        <w:ind w:left="-5" w:right="8"/>
      </w:pPr>
    </w:p>
    <w:p w14:paraId="1F6B0B2D" w14:textId="616CBB88" w:rsidR="006C75D6" w:rsidRDefault="006C75D6" w:rsidP="006C75D6">
      <w:pPr>
        <w:ind w:left="-5" w:right="8"/>
      </w:pPr>
      <w:r>
        <w:rPr>
          <w:b/>
        </w:rPr>
        <w:t>2.Omgevingsanalyse</w:t>
      </w:r>
      <w:r>
        <w:t xml:space="preserve"> Onze sponsoren betalen € 330,00 per jaar. We realiseren ons dat dit een behoorlijk bedrag is. </w:t>
      </w:r>
      <w:r w:rsidR="00412E62">
        <w:t>Gelukkig</w:t>
      </w:r>
      <w:r>
        <w:t xml:space="preserve"> zijn de meeste van onze sponsoren redelijk “bemiddeld”. Er zijn echter ook sponsoren die zich echt iets moeten ontzeggen om dit bedrag te kunnen storten. Onze sponsoren komen hoofdzakelijk uit Nederland. Er zijn echter ook sponsoren uit België, Duitsland, Engeland en de Verenigde Staten. We zijn een zelfstandige stichting die niet afhankelijkheid is van andere stichtingen/instellingen.</w:t>
      </w:r>
    </w:p>
    <w:p w14:paraId="2F21BB82" w14:textId="77777777" w:rsidR="00412E62" w:rsidRDefault="00412E62" w:rsidP="006C75D6">
      <w:pPr>
        <w:ind w:left="-5" w:right="8"/>
      </w:pPr>
    </w:p>
    <w:p w14:paraId="68989011" w14:textId="77777777" w:rsidR="006C75D6" w:rsidRDefault="006C75D6" w:rsidP="006C75D6">
      <w:pPr>
        <w:pStyle w:val="Kop2"/>
        <w:ind w:left="-5"/>
      </w:pPr>
      <w:r>
        <w:t>2.1 Doelgroep</w:t>
      </w:r>
    </w:p>
    <w:p w14:paraId="3FDBCA65" w14:textId="0D02FBB5" w:rsidR="006C75D6" w:rsidRDefault="006C75D6" w:rsidP="006C75D6">
      <w:pPr>
        <w:spacing w:line="626" w:lineRule="auto"/>
        <w:ind w:right="3343"/>
      </w:pPr>
      <w:hyperlink r:id="rId11">
        <w:r>
          <w:rPr>
            <w:color w:val="0563C1"/>
            <w:u w:val="single" w:color="0563C1"/>
          </w:rPr>
          <w:t xml:space="preserve">https://fotasherveld.nl/files/2013/07/karagwe.jpg </w:t>
        </w:r>
      </w:hyperlink>
      <w:r>
        <w:rPr>
          <w:i/>
          <w:color w:val="190C0E"/>
        </w:rPr>
        <w:t xml:space="preserve">district </w:t>
      </w:r>
      <w:proofErr w:type="spellStart"/>
      <w:r>
        <w:rPr>
          <w:i/>
          <w:color w:val="190C0E"/>
        </w:rPr>
        <w:t>Karagwe</w:t>
      </w:r>
      <w:proofErr w:type="spellEnd"/>
      <w:r>
        <w:rPr>
          <w:i/>
          <w:color w:val="190C0E"/>
        </w:rPr>
        <w:t xml:space="preserve"> Kaart Tanzania, (gedeeltelijk)</w:t>
      </w:r>
    </w:p>
    <w:p w14:paraId="3A83EC47" w14:textId="2742E7CF" w:rsidR="006C75D6" w:rsidRDefault="006C75D6" w:rsidP="00BB6BB1">
      <w:pPr>
        <w:ind w:left="-5" w:right="8"/>
      </w:pPr>
      <w:r>
        <w:t xml:space="preserve">De studenten die wij financieel ondersteunen komen allemaal uit de regio </w:t>
      </w:r>
      <w:r>
        <w:rPr>
          <w:b/>
        </w:rPr>
        <w:t>Kagera</w:t>
      </w:r>
      <w:r>
        <w:t xml:space="preserve"> in Tanzania. Deze regio ligt ten westen van het Victoriameer en grenst aan Rwanda, Burundi en Uganda. De reden voor specifiek deze regio is dat we in deze regio vanuit andere projecten </w:t>
      </w:r>
      <w:r w:rsidR="00F1563A">
        <w:t>[</w:t>
      </w:r>
      <w:hyperlink r:id="rId12" w:history="1">
        <w:r w:rsidR="00F1563A" w:rsidRPr="00416A97">
          <w:rPr>
            <w:rStyle w:val="Hyperlink"/>
            <w:b/>
          </w:rPr>
          <w:t>www.movherveld.nl</w:t>
        </w:r>
      </w:hyperlink>
      <w:r>
        <w:t>] al sinds 1977 zeer betrouwbare contacten hebben. FOTAS is vanuit deze hulp ontstaan.</w:t>
      </w:r>
    </w:p>
    <w:p w14:paraId="720C20E7" w14:textId="14374412" w:rsidR="006C75D6" w:rsidRDefault="006C75D6" w:rsidP="006C75D6">
      <w:pPr>
        <w:ind w:left="-5" w:right="8"/>
      </w:pPr>
      <w:r>
        <w:t xml:space="preserve">Om in het </w:t>
      </w:r>
      <w:r w:rsidR="00406633">
        <w:t>FOTAS-programma</w:t>
      </w:r>
      <w:r>
        <w:t xml:space="preserve"> te worden toegelaten moeten onze studenten aan een aantal criteria voldoen welke door onze plaatselijke coördinatoren worden gecontroleerd.</w:t>
      </w:r>
    </w:p>
    <w:p w14:paraId="56573833" w14:textId="77777777" w:rsidR="006C75D6" w:rsidRDefault="006C75D6" w:rsidP="006C75D6">
      <w:pPr>
        <w:spacing w:after="27"/>
        <w:ind w:left="-5" w:right="8"/>
      </w:pPr>
      <w:r>
        <w:rPr>
          <w:color w:val="000000"/>
        </w:rPr>
        <w:t xml:space="preserve">▪ </w:t>
      </w:r>
      <w:r>
        <w:t>Onze toekomstige studenten moeten goede studiecapaciteiten hebben;</w:t>
      </w:r>
    </w:p>
    <w:p w14:paraId="6B13E726" w14:textId="77777777" w:rsidR="006C75D6" w:rsidRDefault="006C75D6" w:rsidP="006C75D6">
      <w:pPr>
        <w:spacing w:after="27"/>
        <w:ind w:left="-5" w:right="8"/>
      </w:pPr>
      <w:r>
        <w:rPr>
          <w:color w:val="000000"/>
        </w:rPr>
        <w:t xml:space="preserve">▪ </w:t>
      </w:r>
      <w:r>
        <w:t>Ze moeten anders geen mogelijkheid hebben om te mogen studeren, m.a.w. de ouders moeten “arm” zijn;</w:t>
      </w:r>
    </w:p>
    <w:p w14:paraId="759788D9" w14:textId="77777777" w:rsidR="006C75D6" w:rsidRDefault="006C75D6" w:rsidP="006C75D6">
      <w:pPr>
        <w:spacing w:after="27"/>
        <w:ind w:left="-5" w:right="8"/>
      </w:pPr>
      <w:r>
        <w:rPr>
          <w:color w:val="000000"/>
        </w:rPr>
        <w:t xml:space="preserve">▪ </w:t>
      </w:r>
      <w:r>
        <w:t>In de regel nemen we maar 1 kind uit een gezin;</w:t>
      </w:r>
    </w:p>
    <w:p w14:paraId="5169EA30" w14:textId="5CC958D0" w:rsidR="006C75D6" w:rsidRDefault="006C75D6" w:rsidP="006C75D6">
      <w:pPr>
        <w:ind w:right="8" w:hanging="11"/>
      </w:pPr>
      <w:r>
        <w:rPr>
          <w:color w:val="000000"/>
        </w:rPr>
        <w:t xml:space="preserve">▪ </w:t>
      </w:r>
      <w:r>
        <w:t xml:space="preserve">“Onze” studenten komen uit het </w:t>
      </w:r>
      <w:r w:rsidR="00804F14">
        <w:t>eerdergenoemde</w:t>
      </w:r>
      <w:r>
        <w:t xml:space="preserve"> gebied. Daarbinnen hebben we wel afspraken gemaakt dat de aanname wel geschiedt over het hele gebied;</w:t>
      </w:r>
    </w:p>
    <w:p w14:paraId="674A08EE" w14:textId="77777777" w:rsidR="006C75D6" w:rsidRDefault="006C75D6" w:rsidP="006C75D6">
      <w:pPr>
        <w:spacing w:after="272"/>
        <w:ind w:left="-5" w:right="8"/>
      </w:pPr>
      <w:r>
        <w:rPr>
          <w:color w:val="000000"/>
        </w:rPr>
        <w:t xml:space="preserve">▪ </w:t>
      </w:r>
      <w:r>
        <w:t>We proberen veel meisjes studiemogelijkheden te geven;</w:t>
      </w:r>
    </w:p>
    <w:p w14:paraId="1E4575F8" w14:textId="77777777" w:rsidR="006C75D6" w:rsidRDefault="006C75D6" w:rsidP="006C75D6">
      <w:pPr>
        <w:spacing w:after="27"/>
        <w:ind w:left="-5" w:right="8"/>
      </w:pPr>
      <w:r>
        <w:rPr>
          <w:b/>
        </w:rPr>
        <w:t xml:space="preserve">2.2 Samenwerkingsverbanden. </w:t>
      </w:r>
      <w:r>
        <w:t>FOTAS is ontstaan vanuit MOV Herveld in 1994. Volgens ons is het een unieke stichting omdat we zeer direct werken, iedere sponsor betekent een nieuwe student. Er is een één-op-één relatie tussen sponsor en student. We werken met allemaal vrijwilligers en er worden ongeveer geen kosten gemaakt. De contacten met Tanzania zijn zeer direct en er bestaat een mogelijkheid tot echt contact tussen sponsor en student! [</w:t>
      </w:r>
      <w:proofErr w:type="gramStart"/>
      <w:r>
        <w:t>als</w:t>
      </w:r>
      <w:proofErr w:type="gramEnd"/>
      <w:r>
        <w:t xml:space="preserve"> beiden dit willen/kunnen]. We hebben we geen dwarsverbanden met andere stichtingen, de enige samenwerking is die met de MOV Herveld. Dit is vooral te wijten aan het feit dat er in die regio bijna geen andere stichtingen werkzaam zijn.</w:t>
      </w:r>
      <w:r>
        <w:br/>
      </w:r>
    </w:p>
    <w:p w14:paraId="69CB66F6" w14:textId="77777777" w:rsidR="006C75D6" w:rsidRDefault="006C75D6" w:rsidP="006C75D6">
      <w:pPr>
        <w:ind w:left="-5" w:right="8"/>
      </w:pPr>
      <w:r>
        <w:rPr>
          <w:b/>
        </w:rPr>
        <w:t xml:space="preserve">2.3 Concurrentie </w:t>
      </w:r>
      <w:r>
        <w:t>Er zijn niet zoveel organisaties die dezelfde werkwijze hanteren. Onze werkwijze lijkt een beetje op “Foster Parent plan/Plan Nederland”. Onze hulp gaat echter rechtstreeks naar de betreffende student en is dus erg concreet. Na de studie zal de student zich in gaan zetten voor gezin, familie en regio. We voelen geen concurrentie van andere organisaties.</w:t>
      </w:r>
    </w:p>
    <w:p w14:paraId="75C481A3" w14:textId="77777777" w:rsidR="00993C4C" w:rsidRDefault="00993C4C" w:rsidP="006C75D6">
      <w:pPr>
        <w:ind w:left="-5" w:right="8"/>
      </w:pPr>
    </w:p>
    <w:p w14:paraId="3B39CA3A" w14:textId="77777777" w:rsidR="006C75D6" w:rsidRDefault="006C75D6" w:rsidP="006C75D6">
      <w:pPr>
        <w:ind w:left="-5" w:right="8"/>
      </w:pPr>
      <w:r>
        <w:rPr>
          <w:b/>
        </w:rPr>
        <w:t xml:space="preserve">2.4 Externe factoren </w:t>
      </w:r>
      <w:r>
        <w:t xml:space="preserve">Onze hulp richt zich specifiek op Tanzania en Kagera het bijzonder. Tanzania is politiek gezien een stabiel land. Door de democratische staatsvorm en het meer partijenstelsel is het politiek gezien een rustig land. Politieke issues hebben ook in Tanzania invloed op onze organisatie. Zo zijn de studiemogelijkheden vergroot. Er mogen meer kinderen naar school in Tanzania alleen is de kwaliteit van openbare scholen zo bedroevend laag dat we nog steeds de noodzaak van ons werk van harte onderschrijven. Hierbij gaan “onze” studenten vaak naar privéscholen. </w:t>
      </w:r>
    </w:p>
    <w:p w14:paraId="330FEB43" w14:textId="77777777" w:rsidR="006C75D6" w:rsidRDefault="006C75D6" w:rsidP="006C75D6">
      <w:pPr>
        <w:pStyle w:val="Kop1"/>
        <w:ind w:left="-5"/>
      </w:pPr>
      <w:r>
        <w:t>3. Doelen stellen</w:t>
      </w:r>
    </w:p>
    <w:p w14:paraId="04C13B2A" w14:textId="77777777" w:rsidR="006C75D6" w:rsidRDefault="006C75D6" w:rsidP="006C75D6">
      <w:pPr>
        <w:ind w:left="-5" w:right="8"/>
      </w:pPr>
      <w:r>
        <w:rPr>
          <w:b/>
        </w:rPr>
        <w:t>3.1 Doelstellingen</w:t>
      </w:r>
      <w:r>
        <w:t xml:space="preserve"> Gezien de grootte van onze organisatie en de agenda van de verschillende bestuursleden willen we niet onbeperkt groeien. Op dit moment geven we aan ruim 60 studenten een studiekans. We willen langzaam groeien dit omdat we anders </w:t>
      </w:r>
      <w:proofErr w:type="gramStart"/>
      <w:r>
        <w:t>“ onszelf</w:t>
      </w:r>
      <w:proofErr w:type="gramEnd"/>
      <w:r>
        <w:t xml:space="preserve"> </w:t>
      </w:r>
      <w:proofErr w:type="gramStart"/>
      <w:r>
        <w:t>voorbij lopen</w:t>
      </w:r>
      <w:proofErr w:type="gramEnd"/>
      <w:r>
        <w:t xml:space="preserve">”. We willen naar onze sponsoren transparant en inzichtelijk zijn. We willen alleen dat doen wat we beloofd hebben. We merken namelijk dat er best veel problemen op je af komen bij het besturen van een stichting als de onze. </w:t>
      </w:r>
      <w:proofErr w:type="gramStart"/>
      <w:r>
        <w:t>Zo  zijn</w:t>
      </w:r>
      <w:proofErr w:type="gramEnd"/>
      <w:r>
        <w:t xml:space="preserve"> er sponsoren die tussentijds afhaken, probleem is dan dat we geen sponsor meer hebben voor dat betreffende kind. Het kost veel tijd en creativiteit om deze problemen op te lossen. Een ander probleem is dat sponsoren maandelijks betalen maar dat we als stichting bij het begin van het jaar al de helft van het schoolgeld moeten betalen. Een ander probleem is het feit dat meisjes zwanger kunnen raken en dat dus ook regelmatig doen. Een meisje in Tanzania die zwanger raakt moet van school. </w:t>
      </w:r>
    </w:p>
    <w:p w14:paraId="1397F2AB" w14:textId="77777777" w:rsidR="001C66B4" w:rsidRDefault="001C66B4" w:rsidP="006C75D6">
      <w:pPr>
        <w:pStyle w:val="Kop2"/>
        <w:ind w:left="-5"/>
      </w:pPr>
    </w:p>
    <w:p w14:paraId="04077B3A" w14:textId="53698ECB" w:rsidR="006C75D6" w:rsidRDefault="006C75D6" w:rsidP="006C75D6">
      <w:pPr>
        <w:pStyle w:val="Kop2"/>
        <w:ind w:left="-5"/>
      </w:pPr>
      <w:r>
        <w:t>3.3 Monitoren &amp; Evalueren</w:t>
      </w:r>
    </w:p>
    <w:p w14:paraId="2E0EFFB1" w14:textId="481A65C0" w:rsidR="006C75D6" w:rsidRDefault="006C75D6" w:rsidP="006C75D6">
      <w:pPr>
        <w:ind w:left="-5" w:right="8"/>
      </w:pPr>
      <w:r>
        <w:rPr>
          <w:b/>
        </w:rPr>
        <w:t>3.3.1 Controle</w:t>
      </w:r>
      <w:r>
        <w:t xml:space="preserve"> Ieder jaar ontvangen we van onze coördinatoren een overzichtslijst met mogelijk nieuwe studenten met achtergrond en foto’s. Tevens ontvangen we een overzichtslijst waarin precies beschreven staat hoe de betreffende student ervoor staat. In welk jaar zit zij</w:t>
      </w:r>
      <w:r w:rsidR="008C4A85">
        <w:t>/hij</w:t>
      </w:r>
      <w:r>
        <w:t xml:space="preserve"> en hoe de resultaten</w:t>
      </w:r>
      <w:r w:rsidRPr="005D2C61">
        <w:t xml:space="preserve"> </w:t>
      </w:r>
      <w:r>
        <w:t xml:space="preserve">zijn. </w:t>
      </w:r>
      <w:r w:rsidR="008C4A85">
        <w:t xml:space="preserve">In principe ontvangt iedere student </w:t>
      </w:r>
      <w:r w:rsidR="00C61E22">
        <w:t xml:space="preserve">hetzelfde eerdergenoemde bedrag. </w:t>
      </w:r>
      <w:r>
        <w:t xml:space="preserve">Verder heeft iedere student </w:t>
      </w:r>
      <w:r w:rsidR="00C61E22">
        <w:t>“</w:t>
      </w:r>
      <w:r>
        <w:t>de verplichting</w:t>
      </w:r>
      <w:r w:rsidR="00C61E22">
        <w:t>”</w:t>
      </w:r>
      <w:r>
        <w:t xml:space="preserve"> om jaarlijks enkele brieven aan de sponsor te schrijven. (Dit laatste is soms onze grootste uitdaging omdat deze studenten vaak niet de middelen hebben om te schrijven, erg afgelegen wonen, in lemen hutjes wonen zonder meubilair en zich schamen voor hun gebrekkige Engels. </w:t>
      </w:r>
      <w:r w:rsidR="00C61E22">
        <w:br/>
      </w:r>
    </w:p>
    <w:p w14:paraId="1073F5CE" w14:textId="52631CFC" w:rsidR="006C75D6" w:rsidRDefault="006C75D6" w:rsidP="006C75D6">
      <w:pPr>
        <w:ind w:left="-5" w:right="8"/>
      </w:pPr>
      <w:r>
        <w:rPr>
          <w:b/>
        </w:rPr>
        <w:t>3.3.2 Evalueren</w:t>
      </w:r>
      <w:r>
        <w:t xml:space="preserve"> Het heeft niet zoveel zin om ons jaar te evalueren. Dit komt omdat we zien dat er studenten mogen studeren, we de waarde ervan onderkennen. Waar we wel op evalueren zijn de studieresultaten van de studenten. Dit doen we dan ook door de resultaten te vergelijken met de betreffende scholen. We hebben zo ervaren dat de studieresultaten op “goedkope” scholen duidelijk achterblijven bij de duurdere scholen. Een dilemma</w:t>
      </w:r>
      <w:r w:rsidR="00F44C5E">
        <w:t>….</w:t>
      </w:r>
      <w:r>
        <w:t xml:space="preserve"> De sponsoren betalen allemaal hetzelfde bedrag per student. De onkosten per student verschillen echter erg. Liever willen we voor alle studenten allemaal ongeveer dezelfde uitgaven, wat ook betekent dat we dan concessie moeten doen aan de kwaliteit van het onderwijs. Dit geldt voor hele zwakke scholen, maar ook t.a.v. hete goede scholen.</w:t>
      </w:r>
    </w:p>
    <w:p w14:paraId="4BA9A4C5" w14:textId="77777777" w:rsidR="006C75D6" w:rsidRDefault="006C75D6" w:rsidP="006C75D6">
      <w:pPr>
        <w:pStyle w:val="Kop1"/>
        <w:ind w:left="-5"/>
      </w:pPr>
      <w:r>
        <w:t>4. Marketing</w:t>
      </w:r>
    </w:p>
    <w:p w14:paraId="4622F79A" w14:textId="77777777" w:rsidR="006C75D6" w:rsidRDefault="006C75D6" w:rsidP="006C75D6">
      <w:pPr>
        <w:ind w:left="-5" w:right="8"/>
      </w:pPr>
      <w:r>
        <w:rPr>
          <w:b/>
        </w:rPr>
        <w:t>4.1 Marketinginspanningen</w:t>
      </w:r>
      <w:r>
        <w:t xml:space="preserve"> Het uitgangspunt van onze stichting is om in ieder geval onze ANBI-status te blijven houden maar ook om zoveel mogelijk gelden te besteden aan het doel van de gift. DWZ bijna 100% van het sponsorgeld besteden we aan onderwijs. Dit betekent tegelijkertijd dat we weinig/geen geld uitgeven aan marketing. We hebben wel een website, geven nieuwsbrieven uit. Alles echter met weinig onkosten. Als we de kans krijgen zullen we ons echter op zoveel mogelijk plaatsen presenteren.</w:t>
      </w:r>
    </w:p>
    <w:p w14:paraId="4681A736" w14:textId="77777777" w:rsidR="006C75D6" w:rsidRDefault="006C75D6" w:rsidP="006C75D6">
      <w:pPr>
        <w:pStyle w:val="Kop1"/>
        <w:ind w:left="-5"/>
      </w:pPr>
      <w:r>
        <w:t>5.Organisatie</w:t>
      </w:r>
    </w:p>
    <w:p w14:paraId="76F89B67" w14:textId="77777777" w:rsidR="006C75D6" w:rsidRDefault="006C75D6" w:rsidP="006C75D6">
      <w:pPr>
        <w:ind w:left="-5" w:right="8"/>
      </w:pPr>
      <w:r>
        <w:rPr>
          <w:b/>
        </w:rPr>
        <w:t>5.1 Organisatie</w:t>
      </w:r>
      <w:r>
        <w:t xml:space="preserve"> Stichting Fotas is een kleine stichting die bestaat uit enkele bestuursleden. Deze bestuursleden regelen alle taken welke aan het bestuur volgens de statuten zijn toebedeeld. Er is een voorzitter, een secretaris en een penningmeester. Zij worden bijgestaan door enkele vrijwilligers. Samen werken ze nauw samen en nog steeds gaat het erg goed met de stichting. Natuurlijk zijn er zorgpunten, natuurlijk kunnen er dingen verbeterd worden maar we hebben zicht op het reilen en zeilen van ons studenten project.</w:t>
      </w:r>
    </w:p>
    <w:p w14:paraId="73D583FE" w14:textId="77777777" w:rsidR="00A64296" w:rsidRDefault="00A64296" w:rsidP="006C75D6">
      <w:pPr>
        <w:ind w:left="-5" w:right="8"/>
      </w:pPr>
    </w:p>
    <w:p w14:paraId="3A6EC7FD" w14:textId="61358A8D" w:rsidR="006C75D6" w:rsidRDefault="006C75D6" w:rsidP="006C75D6">
      <w:pPr>
        <w:ind w:left="-5" w:right="8"/>
      </w:pPr>
      <w:r>
        <w:t xml:space="preserve">Het bestuur bestaat uit: </w:t>
      </w:r>
      <w:r>
        <w:br/>
        <w:t xml:space="preserve">Voorzitter: André Hoogveld </w:t>
      </w:r>
      <w:r>
        <w:br/>
        <w:t xml:space="preserve">Secretaris: Bas Bongers, </w:t>
      </w:r>
      <w:r>
        <w:br/>
        <w:t>Penningmeester: Henk Buurman</w:t>
      </w:r>
    </w:p>
    <w:p w14:paraId="46FAFB45" w14:textId="5E76831F" w:rsidR="006C75D6" w:rsidRDefault="006C75D6" w:rsidP="006C75D6">
      <w:pPr>
        <w:ind w:left="-5" w:right="8"/>
        <w:rPr>
          <w:color w:val="0563C1"/>
          <w:u w:val="single" w:color="0563C1"/>
        </w:rPr>
      </w:pPr>
      <w:r>
        <w:rPr>
          <w:b/>
        </w:rPr>
        <w:t>Post-, bezoekadres</w:t>
      </w:r>
      <w:r>
        <w:t xml:space="preserve">: </w:t>
      </w:r>
      <w:r w:rsidR="008C7A81">
        <w:t>Stenenkamerstraat</w:t>
      </w:r>
      <w:r w:rsidR="00201CB5">
        <w:t xml:space="preserve"> 18, 6674AW</w:t>
      </w:r>
      <w:r>
        <w:t xml:space="preserve"> Herveld </w:t>
      </w:r>
      <w:r w:rsidR="00201CB5">
        <w:t>(</w:t>
      </w:r>
      <w:r>
        <w:t>06-28958913</w:t>
      </w:r>
      <w:r w:rsidR="00201CB5">
        <w:t>)</w:t>
      </w:r>
      <w:r>
        <w:t xml:space="preserve">. </w:t>
      </w:r>
      <w:r w:rsidR="00A64296">
        <w:fldChar w:fldCharType="begin"/>
      </w:r>
      <w:r w:rsidR="00A64296">
        <w:instrText>HYPERLINK "mailto:Fotasherveld@gmail.com"</w:instrText>
      </w:r>
      <w:r w:rsidR="00A64296">
        <w:fldChar w:fldCharType="separate"/>
      </w:r>
      <w:r w:rsidR="00A64296" w:rsidRPr="00416A97">
        <w:rPr>
          <w:rStyle w:val="Hyperlink"/>
        </w:rPr>
        <w:t>Fotasherveld@gmail.com</w:t>
      </w:r>
      <w:r w:rsidR="00A64296">
        <w:fldChar w:fldCharType="end"/>
      </w:r>
    </w:p>
    <w:p w14:paraId="557753BD" w14:textId="77777777" w:rsidR="00A64296" w:rsidRDefault="00A64296" w:rsidP="006C75D6">
      <w:pPr>
        <w:ind w:left="-5" w:right="8"/>
      </w:pPr>
    </w:p>
    <w:p w14:paraId="25864F0C" w14:textId="77777777" w:rsidR="006C75D6" w:rsidRDefault="006C75D6" w:rsidP="006C75D6">
      <w:pPr>
        <w:numPr>
          <w:ilvl w:val="0"/>
          <w:numId w:val="14"/>
        </w:numPr>
        <w:spacing w:after="239" w:line="264" w:lineRule="auto"/>
        <w:ind w:hanging="342"/>
      </w:pPr>
      <w:r>
        <w:rPr>
          <w:b/>
        </w:rPr>
        <w:t>Beloningsbeleid:</w:t>
      </w:r>
    </w:p>
    <w:p w14:paraId="2C93560E" w14:textId="77777777" w:rsidR="006C75D6" w:rsidRDefault="006C75D6" w:rsidP="006C75D6">
      <w:pPr>
        <w:spacing w:after="277"/>
        <w:ind w:left="-5" w:right="8"/>
      </w:pPr>
      <w:r>
        <w:t>Zoals vermeld in de statuten ontvangen bestuursleden geen beloning voor hun werkzaamheden</w:t>
      </w:r>
      <w:r>
        <w:rPr>
          <w:u w:val="single" w:color="0000FF"/>
        </w:rPr>
        <w:t>,</w:t>
      </w:r>
      <w:r>
        <w:t xml:space="preserve"> wel hebben ze recht op vergoeding van de door hen in het uitoefenen van hun functie/werkzaamheden gemaakte kosten. </w:t>
      </w:r>
    </w:p>
    <w:p w14:paraId="2B5910A2" w14:textId="77777777" w:rsidR="006C75D6" w:rsidRDefault="006C75D6" w:rsidP="006C75D6">
      <w:pPr>
        <w:numPr>
          <w:ilvl w:val="0"/>
          <w:numId w:val="14"/>
        </w:numPr>
        <w:spacing w:after="239" w:line="264" w:lineRule="auto"/>
        <w:ind w:hanging="342"/>
      </w:pPr>
      <w:r>
        <w:rPr>
          <w:b/>
        </w:rPr>
        <w:t>Begroting en toelichting:</w:t>
      </w:r>
    </w:p>
    <w:p w14:paraId="12DFDD83" w14:textId="3FA13537" w:rsidR="006C75D6" w:rsidRDefault="006C75D6" w:rsidP="006C75D6">
      <w:pPr>
        <w:ind w:left="-5" w:right="8"/>
      </w:pPr>
      <w:r>
        <w:t xml:space="preserve">Onze begroting is bijzonder eenvoudig en plat. Pas als zich een sponsor meldt, wordt er in het nieuwe schooljaar een nieuwe student de gelegenheid gegeven om te gaan studeren. Iedere sponsor wordt dus een op een gekoppeld aan die bepaalde student. Dit betekent dat we net zoveel geld overmaken als er door sponsoren wordt gegeven en dit correspondeert weer met het aantal studenten in Tanzania. Voorbeeld: </w:t>
      </w:r>
      <w:proofErr w:type="gramStart"/>
      <w:r>
        <w:t>20</w:t>
      </w:r>
      <w:r w:rsidR="00AE7465">
        <w:t>2?</w:t>
      </w:r>
      <w:r>
        <w:t>,</w:t>
      </w:r>
      <w:proofErr w:type="gramEnd"/>
      <w:r>
        <w:t xml:space="preserve"> we hadden 55 studenten. Er is dus 55 x € 330,00 = € 18.150,00 overgemaakt aan onze projectcoördinator. Het probleem ontstaat pas als mensen afhaken. Een ander financieel probleem voor onze stichting is het feit dat veel mensen per maand betalen maar we wel vooraf het schoolgeld moeten overmaken. De stichting heeft dus geen reservegeld, wel is er </w:t>
      </w:r>
      <w:r w:rsidR="00AE7465">
        <w:t>in 2018</w:t>
      </w:r>
      <w:r w:rsidR="00E67AF1">
        <w:t xml:space="preserve"> een </w:t>
      </w:r>
      <w:r>
        <w:t xml:space="preserve">schenking ontvangen. </w:t>
      </w:r>
    </w:p>
    <w:p w14:paraId="3141A915" w14:textId="1632D623" w:rsidR="006C75D6" w:rsidRDefault="006C75D6" w:rsidP="006C75D6">
      <w:pPr>
        <w:ind w:left="-5" w:right="8"/>
      </w:pPr>
      <w:r>
        <w:t xml:space="preserve">Wel hebben we inmiddels ook enkele universitaire studenten die we financieel ondersteunen. De bedragen voor deze studenten verschillen met de </w:t>
      </w:r>
      <w:r w:rsidR="00E67AF1">
        <w:t>eerdergenoemde</w:t>
      </w:r>
      <w:r>
        <w:t xml:space="preserve"> sponsorbedragen. </w:t>
      </w:r>
    </w:p>
    <w:p w14:paraId="2A2CE6D5" w14:textId="77777777" w:rsidR="00921112" w:rsidRPr="00AC4E8F" w:rsidRDefault="00921112" w:rsidP="006B48C6">
      <w:pPr>
        <w:pStyle w:val="Geenafstand"/>
        <w:rPr>
          <w:b/>
        </w:rPr>
      </w:pPr>
    </w:p>
    <w:sectPr w:rsidR="00921112" w:rsidRPr="00AC4E8F">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829E" w14:textId="77777777" w:rsidR="00F46A55" w:rsidRDefault="00F46A55" w:rsidP="007571C3">
      <w:r>
        <w:separator/>
      </w:r>
    </w:p>
  </w:endnote>
  <w:endnote w:type="continuationSeparator" w:id="0">
    <w:p w14:paraId="61E95843" w14:textId="77777777" w:rsidR="00F46A55" w:rsidRDefault="00F46A55" w:rsidP="0075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45792587"/>
      <w:docPartObj>
        <w:docPartGallery w:val="Page Numbers (Bottom of Page)"/>
        <w:docPartUnique/>
      </w:docPartObj>
    </w:sdtPr>
    <w:sdtEndPr>
      <w:rPr>
        <w:rStyle w:val="Paginanummer"/>
      </w:rPr>
    </w:sdtEndPr>
    <w:sdtContent>
      <w:p w14:paraId="7006B719" w14:textId="5BA0A577" w:rsidR="00A23FB2" w:rsidRDefault="00A23FB2" w:rsidP="00416A9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0013D669" w14:textId="77777777" w:rsidR="007571C3" w:rsidRDefault="007571C3" w:rsidP="00A23FB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77194765"/>
      <w:docPartObj>
        <w:docPartGallery w:val="Page Numbers (Bottom of Page)"/>
        <w:docPartUnique/>
      </w:docPartObj>
    </w:sdtPr>
    <w:sdtEndPr>
      <w:rPr>
        <w:rStyle w:val="Paginanummer"/>
      </w:rPr>
    </w:sdtEndPr>
    <w:sdtContent>
      <w:p w14:paraId="04D1BBB6" w14:textId="6318D130" w:rsidR="00A23FB2" w:rsidRDefault="00A23FB2" w:rsidP="00416A9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964B6E2" w14:textId="024CFF26" w:rsidR="007571C3" w:rsidRPr="007571C3" w:rsidRDefault="007571C3" w:rsidP="00A23FB2">
    <w:pPr>
      <w:pStyle w:val="Voettekst"/>
      <w:ind w:right="360"/>
      <w:rPr>
        <w:lang w:val="en-US"/>
      </w:rPr>
    </w:pPr>
    <w:proofErr w:type="spellStart"/>
    <w:r>
      <w:rPr>
        <w:lang w:val="en-US"/>
      </w:rPr>
      <w:t>Beleidsplan</w:t>
    </w:r>
    <w:proofErr w:type="spellEnd"/>
    <w:r>
      <w:rPr>
        <w:lang w:val="en-US"/>
      </w:rPr>
      <w:t xml:space="preserve"> </w:t>
    </w:r>
    <w:proofErr w:type="spellStart"/>
    <w:r>
      <w:rPr>
        <w:lang w:val="en-US"/>
      </w:rPr>
      <w:t>stichting</w:t>
    </w:r>
    <w:proofErr w:type="spellEnd"/>
    <w:r>
      <w:rPr>
        <w:lang w:val="en-US"/>
      </w:rPr>
      <w:t xml:space="preserve"> FOTAS 2024-2027</w:t>
    </w:r>
    <w:r w:rsidR="00031DF2">
      <w:rPr>
        <w:lang w:val="en-US"/>
      </w:rPr>
      <w:tab/>
    </w:r>
    <w:r w:rsidR="00031DF2">
      <w:rPr>
        <w:lang w:val="en-US"/>
      </w:rPr>
      <w:tab/>
    </w:r>
    <w:r w:rsidR="00031DF2">
      <w:rPr>
        <w:noProof/>
        <w:lang w:val="en-US"/>
      </w:rPr>
      <w:drawing>
        <wp:inline distT="0" distB="0" distL="0" distR="0" wp14:anchorId="399D1DF9" wp14:editId="5BA67DE3">
          <wp:extent cx="287082" cy="611447"/>
          <wp:effectExtent l="0" t="0" r="5080" b="0"/>
          <wp:docPr id="254824566" name="Afbeelding 1" descr="Afbeelding met schermopname, tekst,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24566" name="Afbeelding 1" descr="Afbeelding met schermopname, tekst, grafische vormgeving,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04726" cy="649025"/>
                  </a:xfrm>
                  <a:prstGeom prst="rect">
                    <a:avLst/>
                  </a:prstGeom>
                </pic:spPr>
              </pic:pic>
            </a:graphicData>
          </a:graphic>
        </wp:inline>
      </w:drawing>
    </w:r>
    <w:r w:rsidR="00A23FB2">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B829" w14:textId="77777777" w:rsidR="00F46A55" w:rsidRDefault="00F46A55" w:rsidP="007571C3">
      <w:r>
        <w:separator/>
      </w:r>
    </w:p>
  </w:footnote>
  <w:footnote w:type="continuationSeparator" w:id="0">
    <w:p w14:paraId="4B9CBFFE" w14:textId="77777777" w:rsidR="00F46A55" w:rsidRDefault="00F46A55" w:rsidP="00757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339"/>
    <w:multiLevelType w:val="hybridMultilevel"/>
    <w:tmpl w:val="95A69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826AA2"/>
    <w:multiLevelType w:val="hybridMultilevel"/>
    <w:tmpl w:val="A4865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AE7E88"/>
    <w:multiLevelType w:val="hybridMultilevel"/>
    <w:tmpl w:val="CCC652E6"/>
    <w:lvl w:ilvl="0" w:tplc="C12096A2">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28D3171"/>
    <w:multiLevelType w:val="hybridMultilevel"/>
    <w:tmpl w:val="D58ACFBC"/>
    <w:lvl w:ilvl="0" w:tplc="10F8579A">
      <w:start w:val="6"/>
      <w:numFmt w:val="decimal"/>
      <w:lvlText w:val="%1."/>
      <w:lvlJc w:val="left"/>
      <w:pPr>
        <w:ind w:left="342"/>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1" w:tplc="1790334E">
      <w:start w:val="1"/>
      <w:numFmt w:val="lowerLetter"/>
      <w:lvlText w:val="%2"/>
      <w:lvlJc w:val="left"/>
      <w:pPr>
        <w:ind w:left="108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2" w:tplc="A81817EC">
      <w:start w:val="1"/>
      <w:numFmt w:val="lowerRoman"/>
      <w:lvlText w:val="%3"/>
      <w:lvlJc w:val="left"/>
      <w:pPr>
        <w:ind w:left="180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3" w:tplc="32008712">
      <w:start w:val="1"/>
      <w:numFmt w:val="decimal"/>
      <w:lvlText w:val="%4"/>
      <w:lvlJc w:val="left"/>
      <w:pPr>
        <w:ind w:left="252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4" w:tplc="2204375C">
      <w:start w:val="1"/>
      <w:numFmt w:val="lowerLetter"/>
      <w:lvlText w:val="%5"/>
      <w:lvlJc w:val="left"/>
      <w:pPr>
        <w:ind w:left="324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5" w:tplc="37704918">
      <w:start w:val="1"/>
      <w:numFmt w:val="lowerRoman"/>
      <w:lvlText w:val="%6"/>
      <w:lvlJc w:val="left"/>
      <w:pPr>
        <w:ind w:left="396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6" w:tplc="A006719C">
      <w:start w:val="1"/>
      <w:numFmt w:val="decimal"/>
      <w:lvlText w:val="%7"/>
      <w:lvlJc w:val="left"/>
      <w:pPr>
        <w:ind w:left="468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7" w:tplc="CE564684">
      <w:start w:val="1"/>
      <w:numFmt w:val="lowerLetter"/>
      <w:lvlText w:val="%8"/>
      <w:lvlJc w:val="left"/>
      <w:pPr>
        <w:ind w:left="540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lvl w:ilvl="8" w:tplc="A02C20B2">
      <w:start w:val="1"/>
      <w:numFmt w:val="lowerRoman"/>
      <w:lvlText w:val="%9"/>
      <w:lvlJc w:val="left"/>
      <w:pPr>
        <w:ind w:left="6120"/>
      </w:pPr>
      <w:rPr>
        <w:rFonts w:ascii="Calibri" w:eastAsia="Calibri" w:hAnsi="Calibri" w:cs="Calibri"/>
        <w:b/>
        <w:bCs/>
        <w:i w:val="0"/>
        <w:strike w:val="0"/>
        <w:dstrike w:val="0"/>
        <w:color w:val="10100F"/>
        <w:sz w:val="24"/>
        <w:szCs w:val="24"/>
        <w:u w:val="none" w:color="000000"/>
        <w:bdr w:val="none" w:sz="0" w:space="0" w:color="auto"/>
        <w:shd w:val="clear" w:color="auto" w:fill="auto"/>
        <w:vertAlign w:val="baseline"/>
      </w:rPr>
    </w:lvl>
  </w:abstractNum>
  <w:abstractNum w:abstractNumId="4" w15:restartNumberingAfterBreak="0">
    <w:nsid w:val="38D86B41"/>
    <w:multiLevelType w:val="hybridMultilevel"/>
    <w:tmpl w:val="DA56C5F6"/>
    <w:lvl w:ilvl="0" w:tplc="A1085FE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0C19AC"/>
    <w:multiLevelType w:val="hybridMultilevel"/>
    <w:tmpl w:val="7402FDA0"/>
    <w:lvl w:ilvl="0" w:tplc="D20CBAE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A1C6AC7"/>
    <w:multiLevelType w:val="hybridMultilevel"/>
    <w:tmpl w:val="0A92BFCA"/>
    <w:lvl w:ilvl="0" w:tplc="6A584E1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1C12CD"/>
    <w:multiLevelType w:val="hybridMultilevel"/>
    <w:tmpl w:val="6840E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2258D0"/>
    <w:multiLevelType w:val="hybridMultilevel"/>
    <w:tmpl w:val="9DA420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721946"/>
    <w:multiLevelType w:val="hybridMultilevel"/>
    <w:tmpl w:val="C854E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477DB3"/>
    <w:multiLevelType w:val="hybridMultilevel"/>
    <w:tmpl w:val="02ACED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9C7ED1"/>
    <w:multiLevelType w:val="hybridMultilevel"/>
    <w:tmpl w:val="EA1CB210"/>
    <w:lvl w:ilvl="0" w:tplc="780CE9F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BDB42A7"/>
    <w:multiLevelType w:val="multilevel"/>
    <w:tmpl w:val="9F3060B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7BFF29DA"/>
    <w:multiLevelType w:val="hybridMultilevel"/>
    <w:tmpl w:val="0A4C416E"/>
    <w:lvl w:ilvl="0" w:tplc="33721EB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022285">
    <w:abstractNumId w:val="5"/>
  </w:num>
  <w:num w:numId="2" w16cid:durableId="2110349659">
    <w:abstractNumId w:val="13"/>
  </w:num>
  <w:num w:numId="3" w16cid:durableId="1601719586">
    <w:abstractNumId w:val="2"/>
  </w:num>
  <w:num w:numId="4" w16cid:durableId="1743719484">
    <w:abstractNumId w:val="6"/>
  </w:num>
  <w:num w:numId="5" w16cid:durableId="863402320">
    <w:abstractNumId w:val="4"/>
  </w:num>
  <w:num w:numId="6" w16cid:durableId="369383534">
    <w:abstractNumId w:val="11"/>
  </w:num>
  <w:num w:numId="7" w16cid:durableId="1036081356">
    <w:abstractNumId w:val="0"/>
  </w:num>
  <w:num w:numId="8" w16cid:durableId="39978905">
    <w:abstractNumId w:val="10"/>
  </w:num>
  <w:num w:numId="9" w16cid:durableId="17701927">
    <w:abstractNumId w:val="9"/>
  </w:num>
  <w:num w:numId="10" w16cid:durableId="820924475">
    <w:abstractNumId w:val="7"/>
  </w:num>
  <w:num w:numId="11" w16cid:durableId="815688362">
    <w:abstractNumId w:val="1"/>
  </w:num>
  <w:num w:numId="12" w16cid:durableId="65930248">
    <w:abstractNumId w:val="8"/>
  </w:num>
  <w:num w:numId="13" w16cid:durableId="404493713">
    <w:abstractNumId w:val="12"/>
  </w:num>
  <w:num w:numId="14" w16cid:durableId="421994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D4"/>
    <w:rsid w:val="0002607D"/>
    <w:rsid w:val="00031DF2"/>
    <w:rsid w:val="00035A70"/>
    <w:rsid w:val="000373B8"/>
    <w:rsid w:val="00044BCC"/>
    <w:rsid w:val="00047223"/>
    <w:rsid w:val="00047406"/>
    <w:rsid w:val="0004753B"/>
    <w:rsid w:val="0004772E"/>
    <w:rsid w:val="00060B64"/>
    <w:rsid w:val="000B4063"/>
    <w:rsid w:val="000C7BAC"/>
    <w:rsid w:val="000F440F"/>
    <w:rsid w:val="0011540F"/>
    <w:rsid w:val="00117436"/>
    <w:rsid w:val="0012068E"/>
    <w:rsid w:val="00121111"/>
    <w:rsid w:val="00141BED"/>
    <w:rsid w:val="00157852"/>
    <w:rsid w:val="00161A8F"/>
    <w:rsid w:val="001B35D8"/>
    <w:rsid w:val="001B4AB3"/>
    <w:rsid w:val="001C66B4"/>
    <w:rsid w:val="001D1BA5"/>
    <w:rsid w:val="001D5B5F"/>
    <w:rsid w:val="00201CB5"/>
    <w:rsid w:val="0021267C"/>
    <w:rsid w:val="00216D3D"/>
    <w:rsid w:val="002178FE"/>
    <w:rsid w:val="00223C49"/>
    <w:rsid w:val="00226C2F"/>
    <w:rsid w:val="00241FFE"/>
    <w:rsid w:val="00254301"/>
    <w:rsid w:val="0025616F"/>
    <w:rsid w:val="002D0E5C"/>
    <w:rsid w:val="002E4857"/>
    <w:rsid w:val="002F4188"/>
    <w:rsid w:val="0035254A"/>
    <w:rsid w:val="00362F12"/>
    <w:rsid w:val="00364EC1"/>
    <w:rsid w:val="003A293C"/>
    <w:rsid w:val="003A41CE"/>
    <w:rsid w:val="003B71CC"/>
    <w:rsid w:val="00400025"/>
    <w:rsid w:val="00406633"/>
    <w:rsid w:val="00412E62"/>
    <w:rsid w:val="004329CB"/>
    <w:rsid w:val="00434BA1"/>
    <w:rsid w:val="004439A5"/>
    <w:rsid w:val="00451493"/>
    <w:rsid w:val="00490B65"/>
    <w:rsid w:val="0049412B"/>
    <w:rsid w:val="004C0E3C"/>
    <w:rsid w:val="0052429D"/>
    <w:rsid w:val="00526827"/>
    <w:rsid w:val="00537066"/>
    <w:rsid w:val="00540EBD"/>
    <w:rsid w:val="0054519F"/>
    <w:rsid w:val="00551D71"/>
    <w:rsid w:val="005602B7"/>
    <w:rsid w:val="00562A8B"/>
    <w:rsid w:val="00562C1E"/>
    <w:rsid w:val="00565B3F"/>
    <w:rsid w:val="0058060F"/>
    <w:rsid w:val="0058491F"/>
    <w:rsid w:val="00592AF4"/>
    <w:rsid w:val="005A401C"/>
    <w:rsid w:val="005A425A"/>
    <w:rsid w:val="005A6934"/>
    <w:rsid w:val="005B0A99"/>
    <w:rsid w:val="005B1D40"/>
    <w:rsid w:val="005D6E09"/>
    <w:rsid w:val="005E7A6B"/>
    <w:rsid w:val="00646F51"/>
    <w:rsid w:val="006604B9"/>
    <w:rsid w:val="00664EA5"/>
    <w:rsid w:val="006665F9"/>
    <w:rsid w:val="006949A7"/>
    <w:rsid w:val="006B48C6"/>
    <w:rsid w:val="006B4FD4"/>
    <w:rsid w:val="006C4720"/>
    <w:rsid w:val="006C492C"/>
    <w:rsid w:val="006C75D6"/>
    <w:rsid w:val="006D5C4D"/>
    <w:rsid w:val="006F3672"/>
    <w:rsid w:val="006F5849"/>
    <w:rsid w:val="00702940"/>
    <w:rsid w:val="0070601F"/>
    <w:rsid w:val="00726A03"/>
    <w:rsid w:val="00734F34"/>
    <w:rsid w:val="007506E9"/>
    <w:rsid w:val="007571C3"/>
    <w:rsid w:val="0076566E"/>
    <w:rsid w:val="00790BC9"/>
    <w:rsid w:val="007A6A94"/>
    <w:rsid w:val="007C1270"/>
    <w:rsid w:val="007C5C2A"/>
    <w:rsid w:val="007C7576"/>
    <w:rsid w:val="007D0407"/>
    <w:rsid w:val="007F008B"/>
    <w:rsid w:val="007F443E"/>
    <w:rsid w:val="00800860"/>
    <w:rsid w:val="00804F14"/>
    <w:rsid w:val="008173A7"/>
    <w:rsid w:val="00817A15"/>
    <w:rsid w:val="008222EC"/>
    <w:rsid w:val="00826216"/>
    <w:rsid w:val="0083432B"/>
    <w:rsid w:val="008574EC"/>
    <w:rsid w:val="00872753"/>
    <w:rsid w:val="008814B9"/>
    <w:rsid w:val="008C4A85"/>
    <w:rsid w:val="008C7A81"/>
    <w:rsid w:val="0090515C"/>
    <w:rsid w:val="00921112"/>
    <w:rsid w:val="00941072"/>
    <w:rsid w:val="009508E7"/>
    <w:rsid w:val="00976331"/>
    <w:rsid w:val="00993C4C"/>
    <w:rsid w:val="009B2BBA"/>
    <w:rsid w:val="009C1E9D"/>
    <w:rsid w:val="009F34A7"/>
    <w:rsid w:val="00A051E4"/>
    <w:rsid w:val="00A16BD6"/>
    <w:rsid w:val="00A230FA"/>
    <w:rsid w:val="00A23FB2"/>
    <w:rsid w:val="00A331C0"/>
    <w:rsid w:val="00A44651"/>
    <w:rsid w:val="00A44981"/>
    <w:rsid w:val="00A50C1C"/>
    <w:rsid w:val="00A621B1"/>
    <w:rsid w:val="00A64296"/>
    <w:rsid w:val="00A7046A"/>
    <w:rsid w:val="00A77925"/>
    <w:rsid w:val="00AA4456"/>
    <w:rsid w:val="00AB3D1D"/>
    <w:rsid w:val="00AC4E8F"/>
    <w:rsid w:val="00AE4472"/>
    <w:rsid w:val="00AE7465"/>
    <w:rsid w:val="00B04238"/>
    <w:rsid w:val="00B07E80"/>
    <w:rsid w:val="00B27F6C"/>
    <w:rsid w:val="00B30639"/>
    <w:rsid w:val="00B372F7"/>
    <w:rsid w:val="00B52953"/>
    <w:rsid w:val="00B53603"/>
    <w:rsid w:val="00B62551"/>
    <w:rsid w:val="00B675D9"/>
    <w:rsid w:val="00B856A7"/>
    <w:rsid w:val="00B92A73"/>
    <w:rsid w:val="00BA330F"/>
    <w:rsid w:val="00BB3EE9"/>
    <w:rsid w:val="00BB6BB1"/>
    <w:rsid w:val="00BC3596"/>
    <w:rsid w:val="00BD6343"/>
    <w:rsid w:val="00BF1A26"/>
    <w:rsid w:val="00C05CAD"/>
    <w:rsid w:val="00C079F7"/>
    <w:rsid w:val="00C47A63"/>
    <w:rsid w:val="00C61741"/>
    <w:rsid w:val="00C61E22"/>
    <w:rsid w:val="00C71C78"/>
    <w:rsid w:val="00C957CE"/>
    <w:rsid w:val="00CA2A19"/>
    <w:rsid w:val="00CA6200"/>
    <w:rsid w:val="00CA6B81"/>
    <w:rsid w:val="00CB0C18"/>
    <w:rsid w:val="00D23CE0"/>
    <w:rsid w:val="00D27331"/>
    <w:rsid w:val="00D36241"/>
    <w:rsid w:val="00D514F8"/>
    <w:rsid w:val="00D7427A"/>
    <w:rsid w:val="00D96B50"/>
    <w:rsid w:val="00D97982"/>
    <w:rsid w:val="00DA4BD3"/>
    <w:rsid w:val="00DA5808"/>
    <w:rsid w:val="00DA626E"/>
    <w:rsid w:val="00DD0569"/>
    <w:rsid w:val="00DD7090"/>
    <w:rsid w:val="00DE6585"/>
    <w:rsid w:val="00DF27A4"/>
    <w:rsid w:val="00DF5E31"/>
    <w:rsid w:val="00E05C3B"/>
    <w:rsid w:val="00E251D0"/>
    <w:rsid w:val="00E3145C"/>
    <w:rsid w:val="00E34F0A"/>
    <w:rsid w:val="00E67AF1"/>
    <w:rsid w:val="00E71996"/>
    <w:rsid w:val="00E8413B"/>
    <w:rsid w:val="00E954FA"/>
    <w:rsid w:val="00EE2C40"/>
    <w:rsid w:val="00EF0054"/>
    <w:rsid w:val="00EF3653"/>
    <w:rsid w:val="00F1563A"/>
    <w:rsid w:val="00F22FB2"/>
    <w:rsid w:val="00F23755"/>
    <w:rsid w:val="00F31445"/>
    <w:rsid w:val="00F36A9B"/>
    <w:rsid w:val="00F408B4"/>
    <w:rsid w:val="00F44C5E"/>
    <w:rsid w:val="00F46A55"/>
    <w:rsid w:val="00F526CB"/>
    <w:rsid w:val="00F60561"/>
    <w:rsid w:val="00FA6F56"/>
    <w:rsid w:val="00FD5E55"/>
    <w:rsid w:val="00FD6EE4"/>
    <w:rsid w:val="00FF47B1"/>
    <w:rsid w:val="00FF5455"/>
    <w:rsid w:val="00FF5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297"/>
  <w15:docId w15:val="{3EF344FA-C845-B549-AB54-16A7725C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16F"/>
    <w:pPr>
      <w:spacing w:after="0" w:line="240" w:lineRule="auto"/>
    </w:pPr>
    <w:rPr>
      <w:rFonts w:ascii="Times New Roman" w:eastAsia="Times New Roman" w:hAnsi="Times New Roman" w:cs="Times New Roman"/>
      <w:sz w:val="24"/>
      <w:szCs w:val="20"/>
      <w:lang w:eastAsia="nl-NL"/>
    </w:rPr>
  </w:style>
  <w:style w:type="paragraph" w:styleId="Kop1">
    <w:name w:val="heading 1"/>
    <w:basedOn w:val="Standaard"/>
    <w:next w:val="Standaard"/>
    <w:link w:val="Kop1Char"/>
    <w:uiPriority w:val="9"/>
    <w:qFormat/>
    <w:rsid w:val="008222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next w:val="Standaard"/>
    <w:link w:val="Kop2Char"/>
    <w:uiPriority w:val="9"/>
    <w:unhideWhenUsed/>
    <w:qFormat/>
    <w:rsid w:val="00E251D0"/>
    <w:pPr>
      <w:keepNext/>
      <w:keepLines/>
      <w:spacing w:after="439" w:line="264" w:lineRule="auto"/>
      <w:ind w:left="20" w:hanging="10"/>
      <w:outlineLvl w:val="1"/>
    </w:pPr>
    <w:rPr>
      <w:rFonts w:ascii="Calibri" w:eastAsia="Calibri" w:hAnsi="Calibri" w:cs="Calibri"/>
      <w:b/>
      <w:color w:val="10100F"/>
      <w:kern w:val="2"/>
      <w:sz w:val="24"/>
      <w:szCs w:val="24"/>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2AF4"/>
    <w:pPr>
      <w:spacing w:after="0" w:line="240" w:lineRule="auto"/>
    </w:pPr>
  </w:style>
  <w:style w:type="paragraph" w:styleId="Ballontekst">
    <w:name w:val="Balloon Text"/>
    <w:basedOn w:val="Standaard"/>
    <w:link w:val="BallontekstChar"/>
    <w:uiPriority w:val="99"/>
    <w:semiHidden/>
    <w:unhideWhenUsed/>
    <w:rsid w:val="0090515C"/>
    <w:rPr>
      <w:rFonts w:ascii="Tahoma" w:hAnsi="Tahoma" w:cs="Tahoma"/>
      <w:sz w:val="16"/>
      <w:szCs w:val="16"/>
    </w:rPr>
  </w:style>
  <w:style w:type="character" w:customStyle="1" w:styleId="BallontekstChar">
    <w:name w:val="Ballontekst Char"/>
    <w:basedOn w:val="Standaardalinea-lettertype"/>
    <w:link w:val="Ballontekst"/>
    <w:uiPriority w:val="99"/>
    <w:semiHidden/>
    <w:rsid w:val="0090515C"/>
    <w:rPr>
      <w:rFonts w:ascii="Tahoma" w:hAnsi="Tahoma" w:cs="Tahoma"/>
      <w:sz w:val="16"/>
      <w:szCs w:val="16"/>
    </w:rPr>
  </w:style>
  <w:style w:type="character" w:styleId="Verwijzingopmerking">
    <w:name w:val="annotation reference"/>
    <w:basedOn w:val="Standaardalinea-lettertype"/>
    <w:uiPriority w:val="99"/>
    <w:semiHidden/>
    <w:unhideWhenUsed/>
    <w:rsid w:val="00A331C0"/>
    <w:rPr>
      <w:sz w:val="16"/>
      <w:szCs w:val="16"/>
    </w:rPr>
  </w:style>
  <w:style w:type="paragraph" w:styleId="Tekstopmerking">
    <w:name w:val="annotation text"/>
    <w:basedOn w:val="Standaard"/>
    <w:link w:val="TekstopmerkingChar"/>
    <w:uiPriority w:val="99"/>
    <w:semiHidden/>
    <w:unhideWhenUsed/>
    <w:rsid w:val="00A331C0"/>
    <w:pPr>
      <w:spacing w:after="200"/>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semiHidden/>
    <w:rsid w:val="00A331C0"/>
    <w:rPr>
      <w:sz w:val="20"/>
      <w:szCs w:val="20"/>
    </w:rPr>
  </w:style>
  <w:style w:type="paragraph" w:styleId="Onderwerpvanopmerking">
    <w:name w:val="annotation subject"/>
    <w:basedOn w:val="Tekstopmerking"/>
    <w:next w:val="Tekstopmerking"/>
    <w:link w:val="OnderwerpvanopmerkingChar"/>
    <w:uiPriority w:val="99"/>
    <w:semiHidden/>
    <w:unhideWhenUsed/>
    <w:rsid w:val="00A331C0"/>
    <w:rPr>
      <w:b/>
      <w:bCs/>
    </w:rPr>
  </w:style>
  <w:style w:type="character" w:customStyle="1" w:styleId="OnderwerpvanopmerkingChar">
    <w:name w:val="Onderwerp van opmerking Char"/>
    <w:basedOn w:val="TekstopmerkingChar"/>
    <w:link w:val="Onderwerpvanopmerking"/>
    <w:uiPriority w:val="99"/>
    <w:semiHidden/>
    <w:rsid w:val="00A331C0"/>
    <w:rPr>
      <w:b/>
      <w:bCs/>
      <w:sz w:val="20"/>
      <w:szCs w:val="20"/>
    </w:rPr>
  </w:style>
  <w:style w:type="paragraph" w:styleId="Lijstalinea">
    <w:name w:val="List Paragraph"/>
    <w:basedOn w:val="Standaard"/>
    <w:uiPriority w:val="34"/>
    <w:qFormat/>
    <w:rsid w:val="008173A7"/>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D97982"/>
    <w:rPr>
      <w:color w:val="0000FF" w:themeColor="hyperlink"/>
      <w:u w:val="single"/>
    </w:rPr>
  </w:style>
  <w:style w:type="character" w:styleId="Onopgelostemelding">
    <w:name w:val="Unresolved Mention"/>
    <w:basedOn w:val="Standaardalinea-lettertype"/>
    <w:uiPriority w:val="99"/>
    <w:semiHidden/>
    <w:unhideWhenUsed/>
    <w:rsid w:val="00CA6B81"/>
    <w:rPr>
      <w:color w:val="605E5C"/>
      <w:shd w:val="clear" w:color="auto" w:fill="E1DFDD"/>
    </w:rPr>
  </w:style>
  <w:style w:type="character" w:customStyle="1" w:styleId="Kop2Char">
    <w:name w:val="Kop 2 Char"/>
    <w:basedOn w:val="Standaardalinea-lettertype"/>
    <w:link w:val="Kop2"/>
    <w:rsid w:val="00E251D0"/>
    <w:rPr>
      <w:rFonts w:ascii="Calibri" w:eastAsia="Calibri" w:hAnsi="Calibri" w:cs="Calibri"/>
      <w:b/>
      <w:color w:val="10100F"/>
      <w:kern w:val="2"/>
      <w:sz w:val="24"/>
      <w:szCs w:val="24"/>
      <w:lang w:eastAsia="nl-NL"/>
      <w14:ligatures w14:val="standardContextual"/>
    </w:rPr>
  </w:style>
  <w:style w:type="character" w:customStyle="1" w:styleId="Kop1Char">
    <w:name w:val="Kop 1 Char"/>
    <w:basedOn w:val="Standaardalinea-lettertype"/>
    <w:link w:val="Kop1"/>
    <w:rsid w:val="008222EC"/>
    <w:rPr>
      <w:rFonts w:asciiTheme="majorHAnsi" w:eastAsiaTheme="majorEastAsia" w:hAnsiTheme="majorHAnsi" w:cstheme="majorBidi"/>
      <w:color w:val="365F91" w:themeColor="accent1" w:themeShade="BF"/>
      <w:sz w:val="32"/>
      <w:szCs w:val="32"/>
      <w:lang w:eastAsia="nl-NL"/>
    </w:rPr>
  </w:style>
  <w:style w:type="paragraph" w:styleId="Koptekst">
    <w:name w:val="header"/>
    <w:basedOn w:val="Standaard"/>
    <w:link w:val="KoptekstChar"/>
    <w:uiPriority w:val="99"/>
    <w:unhideWhenUsed/>
    <w:rsid w:val="007571C3"/>
    <w:pPr>
      <w:tabs>
        <w:tab w:val="center" w:pos="4536"/>
        <w:tab w:val="right" w:pos="9072"/>
      </w:tabs>
    </w:pPr>
  </w:style>
  <w:style w:type="character" w:customStyle="1" w:styleId="KoptekstChar">
    <w:name w:val="Koptekst Char"/>
    <w:basedOn w:val="Standaardalinea-lettertype"/>
    <w:link w:val="Koptekst"/>
    <w:uiPriority w:val="99"/>
    <w:rsid w:val="007571C3"/>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7571C3"/>
    <w:pPr>
      <w:tabs>
        <w:tab w:val="center" w:pos="4536"/>
        <w:tab w:val="right" w:pos="9072"/>
      </w:tabs>
    </w:pPr>
  </w:style>
  <w:style w:type="character" w:customStyle="1" w:styleId="VoettekstChar">
    <w:name w:val="Voettekst Char"/>
    <w:basedOn w:val="Standaardalinea-lettertype"/>
    <w:link w:val="Voettekst"/>
    <w:uiPriority w:val="99"/>
    <w:rsid w:val="007571C3"/>
    <w:rPr>
      <w:rFonts w:ascii="Times New Roman" w:eastAsia="Times New Roman" w:hAnsi="Times New Roman" w:cs="Times New Roman"/>
      <w:sz w:val="24"/>
      <w:szCs w:val="20"/>
      <w:lang w:eastAsia="nl-NL"/>
    </w:rPr>
  </w:style>
  <w:style w:type="character" w:styleId="Paginanummer">
    <w:name w:val="page number"/>
    <w:basedOn w:val="Standaardalinea-lettertype"/>
    <w:uiPriority w:val="99"/>
    <w:semiHidden/>
    <w:unhideWhenUsed/>
    <w:rsid w:val="00A2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herveld.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tasherveld.nl/files/2013/07/karagwe.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tasherveld.nl" TargetMode="External"/><Relationship Id="rId4" Type="http://schemas.openxmlformats.org/officeDocument/2006/relationships/settings" Target="settings.xml"/><Relationship Id="rId9" Type="http://schemas.openxmlformats.org/officeDocument/2006/relationships/hyperlink" Target="mailto:fotasherveld@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5EC7-2086-41BB-A2D1-DB6FC05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2386</Words>
  <Characters>13124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Beeresco beheer B.V.</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Beeres</dc:creator>
  <cp:lastModifiedBy>André Hoogveld</cp:lastModifiedBy>
  <cp:revision>24</cp:revision>
  <cp:lastPrinted>2014-02-25T15:50:00Z</cp:lastPrinted>
  <dcterms:created xsi:type="dcterms:W3CDTF">2025-10-20T14:34:00Z</dcterms:created>
  <dcterms:modified xsi:type="dcterms:W3CDTF">2025-11-20T14:31:00Z</dcterms:modified>
</cp:coreProperties>
</file>